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6136"/>
        <w:gridCol w:w="4364"/>
      </w:tblGrid>
      <w:tr w:rsidR="00910054" w:rsidRPr="00910054" w14:paraId="4DE3803A" w14:textId="77777777" w:rsidTr="00910054">
        <w:trPr>
          <w:trHeight w:val="2510"/>
        </w:trPr>
        <w:tc>
          <w:tcPr>
            <w:tcW w:w="6136" w:type="dxa"/>
            <w:shd w:val="clear" w:color="auto" w:fill="FFFFFF"/>
            <w:tcMar>
              <w:top w:w="30" w:type="dxa"/>
              <w:left w:w="30" w:type="dxa"/>
              <w:bottom w:w="30" w:type="dxa"/>
              <w:right w:w="30" w:type="dxa"/>
            </w:tcMar>
            <w:vAlign w:val="center"/>
            <w:hideMark/>
          </w:tcPr>
          <w:p w14:paraId="4066E495" w14:textId="3E542DBE" w:rsidR="00910054" w:rsidRPr="00910054" w:rsidRDefault="00574307" w:rsidP="00910054">
            <w:pPr>
              <w:spacing w:before="180" w:after="180"/>
              <w:rPr>
                <w:rFonts w:ascii="Times" w:eastAsia="Times New Roman" w:hAnsi="Times" w:cs="Times New Roman"/>
                <w:color w:val="2D3B45"/>
              </w:rPr>
            </w:pPr>
            <w:proofErr w:type="gramStart"/>
            <w:r>
              <w:rPr>
                <w:rFonts w:ascii="Times" w:eastAsia="Times New Roman" w:hAnsi="Times" w:cs="Times New Roman"/>
                <w:color w:val="2D3B45"/>
              </w:rPr>
              <w:t>Expos 20 244</w:t>
            </w:r>
            <w:r w:rsidR="00910054" w:rsidRPr="00910054">
              <w:rPr>
                <w:rFonts w:ascii="Times" w:eastAsia="Times New Roman" w:hAnsi="Times" w:cs="Times New Roman"/>
                <w:color w:val="2D3B45"/>
              </w:rPr>
              <w:t>,</w:t>
            </w:r>
            <w:proofErr w:type="gramEnd"/>
            <w:r w:rsidR="00910054" w:rsidRPr="00910054">
              <w:rPr>
                <w:rFonts w:ascii="Times" w:eastAsia="Times New Roman" w:hAnsi="Times" w:cs="Times New Roman"/>
                <w:color w:val="2D3B45"/>
              </w:rPr>
              <w:t xml:space="preserve"> Fall 2018</w:t>
            </w:r>
          </w:p>
          <w:p w14:paraId="465BECC3" w14:textId="4E09C969"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 xml:space="preserve">Meetings: Tues/Th, </w:t>
            </w:r>
            <w:r w:rsidR="00574307">
              <w:rPr>
                <w:rFonts w:ascii="Times" w:eastAsia="Times New Roman" w:hAnsi="Times" w:cs="Times New Roman"/>
                <w:color w:val="2D3B45"/>
              </w:rPr>
              <w:t>12-1:15pm</w:t>
            </w:r>
          </w:p>
          <w:p w14:paraId="4F96DD5D" w14:textId="77777777"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Location: Barker 218</w:t>
            </w:r>
            <w:bookmarkStart w:id="0" w:name="_GoBack"/>
            <w:bookmarkEnd w:id="0"/>
          </w:p>
          <w:p w14:paraId="69B72188" w14:textId="77777777"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 </w:t>
            </w:r>
          </w:p>
          <w:p w14:paraId="318E5C10" w14:textId="77777777"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 </w:t>
            </w:r>
          </w:p>
        </w:tc>
        <w:tc>
          <w:tcPr>
            <w:tcW w:w="4364" w:type="dxa"/>
            <w:shd w:val="clear" w:color="auto" w:fill="FFFFFF"/>
            <w:tcMar>
              <w:top w:w="30" w:type="dxa"/>
              <w:left w:w="30" w:type="dxa"/>
              <w:bottom w:w="30" w:type="dxa"/>
              <w:right w:w="30" w:type="dxa"/>
            </w:tcMar>
            <w:vAlign w:val="center"/>
            <w:hideMark/>
          </w:tcPr>
          <w:p w14:paraId="3D6E9CBE" w14:textId="77777777" w:rsidR="00910054" w:rsidRPr="00910054" w:rsidRDefault="00910054" w:rsidP="00910054">
            <w:pPr>
              <w:spacing w:before="180" w:after="180"/>
              <w:rPr>
                <w:rFonts w:ascii="Times" w:eastAsia="Times New Roman" w:hAnsi="Times" w:cs="Times New Roman"/>
                <w:color w:val="2D3B45"/>
                <w:lang w:val="pt-BR"/>
              </w:rPr>
            </w:pPr>
            <w:r w:rsidRPr="00910054">
              <w:rPr>
                <w:rFonts w:ascii="Times" w:eastAsia="Times New Roman" w:hAnsi="Times" w:cs="Times New Roman"/>
                <w:color w:val="2D3B45"/>
                <w:lang w:val="pt-BR"/>
              </w:rPr>
              <w:t>Preceptor: Ezer Vierba</w:t>
            </w:r>
          </w:p>
          <w:p w14:paraId="577FF113" w14:textId="77777777" w:rsidR="00910054" w:rsidRPr="00910054" w:rsidRDefault="00910054" w:rsidP="00910054">
            <w:pPr>
              <w:spacing w:before="180" w:after="180"/>
              <w:rPr>
                <w:rFonts w:ascii="Times" w:eastAsia="Times New Roman" w:hAnsi="Times" w:cs="Times New Roman"/>
                <w:color w:val="2D3B45"/>
                <w:lang w:val="pt-BR"/>
              </w:rPr>
            </w:pPr>
            <w:r w:rsidRPr="00910054">
              <w:rPr>
                <w:rFonts w:ascii="Times" w:eastAsia="Times New Roman" w:hAnsi="Times" w:cs="Times New Roman"/>
                <w:color w:val="2D3B45"/>
                <w:lang w:val="pt-BR"/>
              </w:rPr>
              <w:t>vierba@fas.harvard.edu </w:t>
            </w:r>
          </w:p>
          <w:p w14:paraId="62504DC0" w14:textId="77777777"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Office: 1 Bow St., 223</w:t>
            </w:r>
          </w:p>
          <w:p w14:paraId="3DC3B583" w14:textId="77777777"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Office hours: T/Th, 2-2:45pm</w:t>
            </w:r>
          </w:p>
          <w:p w14:paraId="1817389C" w14:textId="77777777" w:rsidR="00910054" w:rsidRPr="00910054" w:rsidRDefault="00910054" w:rsidP="00910054">
            <w:pPr>
              <w:spacing w:before="180" w:after="180"/>
              <w:rPr>
                <w:rFonts w:ascii="Times" w:eastAsia="Times New Roman" w:hAnsi="Times" w:cs="Times New Roman"/>
                <w:color w:val="2D3B45"/>
              </w:rPr>
            </w:pPr>
            <w:r w:rsidRPr="00910054">
              <w:rPr>
                <w:rFonts w:ascii="Times" w:eastAsia="Times New Roman" w:hAnsi="Times" w:cs="Times New Roman"/>
                <w:color w:val="2D3B45"/>
              </w:rPr>
              <w:t> </w:t>
            </w:r>
          </w:p>
        </w:tc>
      </w:tr>
    </w:tbl>
    <w:p w14:paraId="2BBB1CD2" w14:textId="77777777" w:rsidR="00910054" w:rsidRPr="00910054" w:rsidRDefault="00910054" w:rsidP="00910054">
      <w:pPr>
        <w:shd w:val="clear" w:color="auto" w:fill="FFFFFF"/>
        <w:spacing w:before="180" w:after="180"/>
        <w:jc w:val="center"/>
        <w:rPr>
          <w:rFonts w:ascii="Cambria Math" w:eastAsia="Times New Roman" w:hAnsi="Cambria Math"/>
          <w:color w:val="2D3B45"/>
        </w:rPr>
      </w:pPr>
      <w:r w:rsidRPr="00910054">
        <w:rPr>
          <w:rFonts w:ascii="Cambria Math" w:eastAsia="Times New Roman" w:hAnsi="Cambria Math"/>
          <w:b/>
          <w:bCs/>
          <w:color w:val="993300"/>
          <w:sz w:val="36"/>
          <w:szCs w:val="36"/>
        </w:rPr>
        <w:t>Buddhism, Mindfulness,</w:t>
      </w:r>
    </w:p>
    <w:p w14:paraId="444D5F68" w14:textId="77777777" w:rsidR="00910054" w:rsidRPr="00910054" w:rsidRDefault="00910054" w:rsidP="00910054">
      <w:pPr>
        <w:shd w:val="clear" w:color="auto" w:fill="FFFFFF"/>
        <w:spacing w:before="180" w:after="180"/>
        <w:jc w:val="center"/>
        <w:rPr>
          <w:rFonts w:ascii="Helvetica Neue" w:eastAsia="Times New Roman" w:hAnsi="Helvetica Neue" w:cs="Times New Roman"/>
          <w:color w:val="2D3B45"/>
        </w:rPr>
      </w:pPr>
      <w:r w:rsidRPr="00910054">
        <w:rPr>
          <w:rFonts w:ascii="Cambria Math" w:eastAsia="Times New Roman" w:hAnsi="Cambria Math"/>
          <w:b/>
          <w:bCs/>
          <w:color w:val="993300"/>
          <w:sz w:val="36"/>
          <w:szCs w:val="36"/>
        </w:rPr>
        <w:t>and the Practical Mind</w:t>
      </w:r>
    </w:p>
    <w:p w14:paraId="6751FEAF" w14:textId="77777777" w:rsidR="00910054" w:rsidRPr="00910054" w:rsidRDefault="00910054" w:rsidP="00910054">
      <w:pPr>
        <w:shd w:val="clear" w:color="auto" w:fill="FFFFFF"/>
        <w:spacing w:before="180" w:after="180"/>
        <w:rPr>
          <w:rFonts w:ascii="Helvetica Neue" w:eastAsia="Times New Roman" w:hAnsi="Helvetica Neue" w:cs="Times New Roman"/>
          <w:color w:val="2D3B45"/>
        </w:rPr>
      </w:pPr>
      <w:r w:rsidRPr="00910054">
        <w:rPr>
          <w:rFonts w:ascii="Helvetica Neue" w:eastAsia="Times New Roman" w:hAnsi="Helvetica Neue" w:cs="Times New Roman"/>
          <w:color w:val="2D3B45"/>
        </w:rPr>
        <w:t> </w:t>
      </w:r>
      <w:r w:rsidRPr="00910054">
        <w:rPr>
          <w:rFonts w:ascii="Helvetica Neue" w:eastAsia="Times New Roman" w:hAnsi="Helvetica Neue" w:cs="Times New Roman"/>
          <w:color w:val="2D3B45"/>
        </w:rPr>
        <w:fldChar w:fldCharType="begin"/>
      </w:r>
      <w:r w:rsidRPr="00910054">
        <w:rPr>
          <w:rFonts w:ascii="Helvetica Neue" w:eastAsia="Times New Roman" w:hAnsi="Helvetica Neue" w:cs="Times New Roman"/>
          <w:color w:val="2D3B45"/>
        </w:rPr>
        <w:instrText xml:space="preserve"> INCLUDEPICTURE "https://canvas.harvard.edu/courses/52167/files/6308440/preview?" \* MERGEFORMATINET </w:instrText>
      </w:r>
      <w:r w:rsidRPr="00910054">
        <w:rPr>
          <w:rFonts w:ascii="Helvetica Neue" w:eastAsia="Times New Roman" w:hAnsi="Helvetica Neue" w:cs="Times New Roman"/>
          <w:color w:val="2D3B45"/>
        </w:rPr>
        <w:fldChar w:fldCharType="separate"/>
      </w:r>
      <w:r>
        <w:rPr>
          <w:rFonts w:ascii="Helvetica Neue" w:eastAsia="Times New Roman" w:hAnsi="Helvetica Neue" w:cs="Times New Roman"/>
          <w:noProof/>
          <w:color w:val="2D3B45"/>
        </w:rPr>
        <w:drawing>
          <wp:inline distT="0" distB="0" distL="0" distR="0" wp14:anchorId="492F2601" wp14:editId="30D1CB6E">
            <wp:extent cx="5943600" cy="3956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dhist Art Imag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r w:rsidRPr="00910054">
        <w:rPr>
          <w:rFonts w:ascii="Helvetica Neue" w:eastAsia="Times New Roman" w:hAnsi="Helvetica Neue" w:cs="Times New Roman"/>
          <w:color w:val="2D3B45"/>
        </w:rPr>
        <w:fldChar w:fldCharType="end"/>
      </w:r>
    </w:p>
    <w:p w14:paraId="4FA45A9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Today, mindfulness is touted as a panacea, the secret to happiness and health, superb sex and unparalleled productivity. The hype is not entirely new, however. For decades, ostensibly Buddhist ideas have been tossed around in the West as recipes for success in just about any art or craft. But what hides behind this craze? Can Buddhist teachings offer us tools with which to achieve our goals, or are we corrupting Buddhism by using it in such a way? What have artists and practitioners thought of the use of meditative tools, and how have they integrated Buddhist terms like “bare awareness” and “emptiness” into their work?    </w:t>
      </w:r>
    </w:p>
    <w:p w14:paraId="6F35071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lastRenderedPageBreak/>
        <w:t>In order to answer such questions, we will start the course with a reading of the </w:t>
      </w:r>
      <w:proofErr w:type="spellStart"/>
      <w:r w:rsidRPr="00910054">
        <w:rPr>
          <w:rFonts w:asciiTheme="majorBidi" w:eastAsia="Times New Roman" w:hAnsiTheme="majorBidi" w:cstheme="majorBidi"/>
          <w:i/>
          <w:iCs/>
          <w:color w:val="2D3B45"/>
        </w:rPr>
        <w:t>Satipatṭhāna</w:t>
      </w:r>
      <w:proofErr w:type="spellEnd"/>
      <w:r w:rsidRPr="00910054">
        <w:rPr>
          <w:rFonts w:asciiTheme="majorBidi" w:eastAsia="Times New Roman" w:hAnsiTheme="majorBidi" w:cstheme="majorBidi"/>
          <w:i/>
          <w:iCs/>
          <w:color w:val="2D3B45"/>
        </w:rPr>
        <w:t xml:space="preserve"> Sutta, </w:t>
      </w:r>
      <w:r w:rsidRPr="00910054">
        <w:rPr>
          <w:rFonts w:asciiTheme="majorBidi" w:eastAsia="Times New Roman" w:hAnsiTheme="majorBidi" w:cstheme="majorBidi"/>
          <w:color w:val="2D3B45"/>
        </w:rPr>
        <w:t>the Buddha’s instructions on mindfulness meditation. A close reading of the text in our first unit will give us a glimpse of the ancient Buddhist practice, its complexity and richness. As we move into our second unit, we will read the text that first gave the West the idea that Buddhism can allow us to “hit the mark” without trying to do so, Eugen Herrigel’s bestselling 1948 book, </w:t>
      </w:r>
      <w:r w:rsidRPr="00910054">
        <w:rPr>
          <w:rFonts w:asciiTheme="majorBidi" w:eastAsia="Times New Roman" w:hAnsiTheme="majorBidi" w:cstheme="majorBidi"/>
          <w:i/>
          <w:iCs/>
          <w:color w:val="2D3B45"/>
        </w:rPr>
        <w:t>Zen in the Art of Archery.</w:t>
      </w:r>
      <w:r w:rsidRPr="00910054">
        <w:rPr>
          <w:rFonts w:asciiTheme="majorBidi" w:eastAsia="Times New Roman" w:hAnsiTheme="majorBidi" w:cstheme="majorBidi"/>
          <w:color w:val="2D3B45"/>
        </w:rPr>
        <w:t> Using Edward Said’s classic work, </w:t>
      </w:r>
      <w:r w:rsidRPr="00910054">
        <w:rPr>
          <w:rFonts w:asciiTheme="majorBidi" w:eastAsia="Times New Roman" w:hAnsiTheme="majorBidi" w:cstheme="majorBidi"/>
          <w:i/>
          <w:iCs/>
          <w:color w:val="2D3B45"/>
        </w:rPr>
        <w:t>Orientalism</w:t>
      </w:r>
      <w:r w:rsidRPr="00910054">
        <w:rPr>
          <w:rFonts w:asciiTheme="majorBidi" w:eastAsia="Times New Roman" w:hAnsiTheme="majorBidi" w:cstheme="majorBidi"/>
          <w:color w:val="2D3B45"/>
        </w:rPr>
        <w:t>, we will ask if Herrigel was romanticizing Zen Buddhism, and if he was, what the consequences of such a romanticization have for Japan and the West. In our last unit, we will dive into the contemporary debate about "</w:t>
      </w:r>
      <w:proofErr w:type="spellStart"/>
      <w:r w:rsidRPr="00910054">
        <w:rPr>
          <w:rFonts w:asciiTheme="majorBidi" w:eastAsia="Times New Roman" w:hAnsiTheme="majorBidi" w:cstheme="majorBidi"/>
          <w:color w:val="2D3B45"/>
        </w:rPr>
        <w:t>McMindfulness</w:t>
      </w:r>
      <w:proofErr w:type="spellEnd"/>
      <w:r w:rsidRPr="00910054">
        <w:rPr>
          <w:rFonts w:asciiTheme="majorBidi" w:eastAsia="Times New Roman" w:hAnsiTheme="majorBidi" w:cstheme="majorBidi"/>
          <w:color w:val="2D3B45"/>
        </w:rPr>
        <w:t>" by looking at what scientists, artists and Buddhist practitioners have said about the compatibility of Buddhism with its modern, secular appropriations.   </w:t>
      </w:r>
    </w:p>
    <w:p w14:paraId="605EA15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As we read these texts, we will also practice mindfulness meditation, as well as various other forms of Buddhist meditation. In doing so, we will think about these meditations both practically and critically, at the same time as we refine our analytical understanding of Buddhist ideas.   </w:t>
      </w:r>
    </w:p>
    <w:p w14:paraId="2960CDF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b/>
          <w:bCs/>
          <w:color w:val="2D3B45"/>
        </w:rPr>
        <w:t>  </w:t>
      </w:r>
    </w:p>
    <w:p w14:paraId="01CB4A04"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b/>
          <w:bCs/>
          <w:color w:val="2D3B45"/>
        </w:rPr>
        <w:t>Required Readings </w:t>
      </w:r>
    </w:p>
    <w:p w14:paraId="6EE32C87" w14:textId="77777777" w:rsidR="00910054" w:rsidRPr="00910054" w:rsidRDefault="00910054" w:rsidP="00910054">
      <w:pPr>
        <w:numPr>
          <w:ilvl w:val="0"/>
          <w:numId w:val="1"/>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t>Eugen Herrigel, </w:t>
      </w:r>
      <w:r w:rsidRPr="00910054">
        <w:rPr>
          <w:rFonts w:asciiTheme="majorBidi" w:eastAsia="Times New Roman" w:hAnsiTheme="majorBidi" w:cstheme="majorBidi"/>
          <w:i/>
          <w:iCs/>
          <w:color w:val="2D3B45"/>
        </w:rPr>
        <w:t>Zen in the Art of Archery </w:t>
      </w:r>
      <w:r w:rsidRPr="00910054">
        <w:rPr>
          <w:rFonts w:asciiTheme="majorBidi" w:eastAsia="Times New Roman" w:hAnsiTheme="majorBidi" w:cstheme="majorBidi"/>
          <w:color w:val="2D3B45"/>
        </w:rPr>
        <w:t>(1948).</w:t>
      </w:r>
    </w:p>
    <w:p w14:paraId="1C303647" w14:textId="77777777" w:rsidR="00910054" w:rsidRPr="00910054" w:rsidRDefault="00910054" w:rsidP="00910054">
      <w:pPr>
        <w:numPr>
          <w:ilvl w:val="0"/>
          <w:numId w:val="1"/>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t>Joseph Goldstein, Mindfulness: A Practical Guide to Awakening (Sounds True, 2013).</w:t>
      </w:r>
    </w:p>
    <w:p w14:paraId="009EF65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Selections of the following books which are required readings will be available online. However, you may choose to buy any of them as well.</w:t>
      </w:r>
    </w:p>
    <w:p w14:paraId="6D5C67ED" w14:textId="77777777" w:rsidR="00910054" w:rsidRPr="00910054" w:rsidRDefault="00910054" w:rsidP="00910054">
      <w:pPr>
        <w:numPr>
          <w:ilvl w:val="0"/>
          <w:numId w:val="2"/>
        </w:numPr>
        <w:shd w:val="clear" w:color="auto" w:fill="FFFFFF"/>
        <w:spacing w:before="100" w:beforeAutospacing="1" w:after="100" w:afterAutospacing="1"/>
        <w:ind w:left="375"/>
        <w:rPr>
          <w:rFonts w:asciiTheme="majorBidi" w:eastAsia="Times New Roman" w:hAnsiTheme="majorBidi" w:cstheme="majorBidi"/>
          <w:color w:val="2D3B45"/>
        </w:rPr>
      </w:pPr>
      <w:proofErr w:type="spellStart"/>
      <w:r w:rsidRPr="00910054">
        <w:rPr>
          <w:rFonts w:asciiTheme="majorBidi" w:eastAsia="Times New Roman" w:hAnsiTheme="majorBidi" w:cstheme="majorBidi"/>
          <w:color w:val="2D3B45"/>
        </w:rPr>
        <w:t>Analyo</w:t>
      </w:r>
      <w:proofErr w:type="spellEnd"/>
      <w:r w:rsidRPr="00910054">
        <w:rPr>
          <w:rFonts w:asciiTheme="majorBidi" w:eastAsia="Times New Roman" w:hAnsiTheme="majorBidi" w:cstheme="majorBidi"/>
          <w:color w:val="2D3B45"/>
        </w:rPr>
        <w:t>, </w:t>
      </w:r>
      <w:r w:rsidRPr="00910054">
        <w:rPr>
          <w:rFonts w:asciiTheme="majorBidi" w:eastAsia="Times New Roman" w:hAnsiTheme="majorBidi" w:cstheme="majorBidi"/>
          <w:i/>
          <w:iCs/>
          <w:color w:val="2D3B45"/>
        </w:rPr>
        <w:t>Satipatthana: The Direct Path to Realization</w:t>
      </w:r>
      <w:r w:rsidRPr="00910054">
        <w:rPr>
          <w:rFonts w:asciiTheme="majorBidi" w:eastAsia="Times New Roman" w:hAnsiTheme="majorBidi" w:cstheme="majorBidi"/>
          <w:color w:val="2D3B45"/>
        </w:rPr>
        <w:t> (</w:t>
      </w:r>
      <w:proofErr w:type="spellStart"/>
      <w:r w:rsidRPr="00910054">
        <w:rPr>
          <w:rFonts w:asciiTheme="majorBidi" w:eastAsia="Times New Roman" w:hAnsiTheme="majorBidi" w:cstheme="majorBidi"/>
          <w:color w:val="2D3B45"/>
        </w:rPr>
        <w:t>Windhorse</w:t>
      </w:r>
      <w:proofErr w:type="spellEnd"/>
      <w:r w:rsidRPr="00910054">
        <w:rPr>
          <w:rFonts w:asciiTheme="majorBidi" w:eastAsia="Times New Roman" w:hAnsiTheme="majorBidi" w:cstheme="majorBidi"/>
          <w:color w:val="2D3B45"/>
        </w:rPr>
        <w:t xml:space="preserve"> Publication, 2003).</w:t>
      </w:r>
    </w:p>
    <w:p w14:paraId="0D0BDB86" w14:textId="77777777" w:rsidR="00910054" w:rsidRPr="00910054" w:rsidRDefault="00910054" w:rsidP="00910054">
      <w:pPr>
        <w:numPr>
          <w:ilvl w:val="0"/>
          <w:numId w:val="2"/>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t>Edward Said, </w:t>
      </w:r>
      <w:r w:rsidRPr="00910054">
        <w:rPr>
          <w:rFonts w:asciiTheme="majorBidi" w:eastAsia="Times New Roman" w:hAnsiTheme="majorBidi" w:cstheme="majorBidi"/>
          <w:i/>
          <w:iCs/>
          <w:color w:val="2D3B45"/>
        </w:rPr>
        <w:t>Orientalism</w:t>
      </w:r>
      <w:r w:rsidRPr="00910054">
        <w:rPr>
          <w:rFonts w:asciiTheme="majorBidi" w:eastAsia="Times New Roman" w:hAnsiTheme="majorBidi" w:cstheme="majorBidi"/>
          <w:color w:val="2D3B45"/>
        </w:rPr>
        <w:t> (1979).</w:t>
      </w:r>
    </w:p>
    <w:p w14:paraId="1AF15C67" w14:textId="77777777" w:rsidR="00910054" w:rsidRPr="00910054" w:rsidRDefault="00910054" w:rsidP="00910054">
      <w:pPr>
        <w:numPr>
          <w:ilvl w:val="0"/>
          <w:numId w:val="2"/>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t>Natalie Goldberg, </w:t>
      </w:r>
      <w:r w:rsidRPr="00910054">
        <w:rPr>
          <w:rFonts w:asciiTheme="majorBidi" w:eastAsia="Times New Roman" w:hAnsiTheme="majorBidi" w:cstheme="majorBidi"/>
          <w:i/>
          <w:iCs/>
          <w:color w:val="2D3B45"/>
        </w:rPr>
        <w:t>Writing Down the Bones</w:t>
      </w:r>
      <w:r w:rsidRPr="00910054">
        <w:rPr>
          <w:rFonts w:asciiTheme="majorBidi" w:eastAsia="Times New Roman" w:hAnsiTheme="majorBidi" w:cstheme="majorBidi"/>
          <w:color w:val="2D3B45"/>
        </w:rPr>
        <w:t> (Boston: Shambhala, 1986). </w:t>
      </w:r>
    </w:p>
    <w:p w14:paraId="3872A22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0C377A1"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b/>
          <w:bCs/>
          <w:color w:val="2D3B45"/>
        </w:rPr>
        <w:t>Assignments</w:t>
      </w:r>
    </w:p>
    <w:p w14:paraId="05D11D94" w14:textId="77777777" w:rsidR="00910054" w:rsidRPr="00910054" w:rsidRDefault="00910054" w:rsidP="00910054">
      <w:pPr>
        <w:numPr>
          <w:ilvl w:val="0"/>
          <w:numId w:val="3"/>
        </w:numPr>
        <w:shd w:val="clear" w:color="auto" w:fill="FFFFFF"/>
        <w:spacing w:before="100" w:beforeAutospacing="1" w:after="100" w:afterAutospacing="1"/>
        <w:ind w:left="360" w:hanging="345"/>
        <w:rPr>
          <w:rFonts w:asciiTheme="majorBidi" w:eastAsia="Times New Roman" w:hAnsiTheme="majorBidi" w:cstheme="majorBidi"/>
          <w:color w:val="2D3B45"/>
        </w:rPr>
      </w:pPr>
      <w:r w:rsidRPr="00910054">
        <w:rPr>
          <w:rFonts w:asciiTheme="majorBidi" w:eastAsia="Times New Roman" w:hAnsiTheme="majorBidi" w:cstheme="majorBidi"/>
          <w:color w:val="2D3B45"/>
        </w:rPr>
        <w:t>You will submit various short (one-page) </w:t>
      </w:r>
      <w:r w:rsidRPr="00910054">
        <w:rPr>
          <w:rFonts w:asciiTheme="majorBidi" w:eastAsia="Times New Roman" w:hAnsiTheme="majorBidi" w:cstheme="majorBidi"/>
          <w:b/>
          <w:bCs/>
          <w:color w:val="2D3B45"/>
        </w:rPr>
        <w:t>response papers</w:t>
      </w:r>
      <w:r w:rsidRPr="00910054">
        <w:rPr>
          <w:rFonts w:asciiTheme="majorBidi" w:eastAsia="Times New Roman" w:hAnsiTheme="majorBidi" w:cstheme="majorBidi"/>
          <w:color w:val="2D3B45"/>
        </w:rPr>
        <w:t>. These papers are designed to help you prepare for class, and you should plan to spend only a short amount of time on them.</w:t>
      </w:r>
    </w:p>
    <w:p w14:paraId="4268722F" w14:textId="77777777" w:rsidR="00910054" w:rsidRPr="00910054" w:rsidRDefault="00910054" w:rsidP="00910054">
      <w:pPr>
        <w:numPr>
          <w:ilvl w:val="0"/>
          <w:numId w:val="3"/>
        </w:numPr>
        <w:shd w:val="clear" w:color="auto" w:fill="FFFFFF"/>
        <w:spacing w:before="100" w:beforeAutospacing="1" w:after="100" w:afterAutospacing="1"/>
        <w:ind w:left="360" w:hanging="345"/>
        <w:rPr>
          <w:rFonts w:asciiTheme="majorBidi" w:eastAsia="Times New Roman" w:hAnsiTheme="majorBidi" w:cstheme="majorBidi"/>
          <w:color w:val="2D3B45"/>
        </w:rPr>
      </w:pPr>
      <w:r w:rsidRPr="00910054">
        <w:rPr>
          <w:rFonts w:asciiTheme="majorBidi" w:eastAsia="Times New Roman" w:hAnsiTheme="majorBidi" w:cstheme="majorBidi"/>
          <w:color w:val="2D3B45"/>
        </w:rPr>
        <w:t>You will submit a draft of each of the three larger essays. On each </w:t>
      </w:r>
      <w:r w:rsidRPr="00910054">
        <w:rPr>
          <w:rFonts w:asciiTheme="majorBidi" w:eastAsia="Times New Roman" w:hAnsiTheme="majorBidi" w:cstheme="majorBidi"/>
          <w:b/>
          <w:bCs/>
          <w:color w:val="2D3B45"/>
        </w:rPr>
        <w:t>draft</w:t>
      </w:r>
      <w:r w:rsidRPr="00910054">
        <w:rPr>
          <w:rFonts w:asciiTheme="majorBidi" w:eastAsia="Times New Roman" w:hAnsiTheme="majorBidi" w:cstheme="majorBidi"/>
          <w:color w:val="2D3B45"/>
        </w:rPr>
        <w:t>, you’ll receive detailed comments from me (in writing and in 1-1 conferences).</w:t>
      </w:r>
    </w:p>
    <w:p w14:paraId="3BF1507D" w14:textId="77777777" w:rsidR="00910054" w:rsidRPr="00910054" w:rsidRDefault="00910054" w:rsidP="00910054">
      <w:pPr>
        <w:numPr>
          <w:ilvl w:val="0"/>
          <w:numId w:val="3"/>
        </w:numPr>
        <w:shd w:val="clear" w:color="auto" w:fill="FFFFFF"/>
        <w:spacing w:before="100" w:beforeAutospacing="1" w:after="100" w:afterAutospacing="1"/>
        <w:ind w:left="360" w:hanging="345"/>
        <w:rPr>
          <w:rFonts w:asciiTheme="majorBidi" w:eastAsia="Times New Roman" w:hAnsiTheme="majorBidi" w:cstheme="majorBidi"/>
          <w:color w:val="2D3B45"/>
        </w:rPr>
      </w:pPr>
      <w:r w:rsidRPr="00910054">
        <w:rPr>
          <w:rFonts w:asciiTheme="majorBidi" w:eastAsia="Times New Roman" w:hAnsiTheme="majorBidi" w:cstheme="majorBidi"/>
          <w:color w:val="2D3B45"/>
        </w:rPr>
        <w:t>You will include a </w:t>
      </w:r>
      <w:r w:rsidRPr="00910054">
        <w:rPr>
          <w:rFonts w:asciiTheme="majorBidi" w:eastAsia="Times New Roman" w:hAnsiTheme="majorBidi" w:cstheme="majorBidi"/>
          <w:b/>
          <w:bCs/>
          <w:color w:val="2D3B45"/>
        </w:rPr>
        <w:t>cover letter </w:t>
      </w:r>
      <w:r w:rsidRPr="00910054">
        <w:rPr>
          <w:rFonts w:asciiTheme="majorBidi" w:eastAsia="Times New Roman" w:hAnsiTheme="majorBidi" w:cstheme="majorBidi"/>
          <w:color w:val="2D3B45"/>
        </w:rPr>
        <w:t>with each essay or draft you submit. In this short letter, state your research question and your thesis; mention what you are still trying to figure out; what aspect of your research is not yet completed; and what parts of the essay you think you need help with.</w:t>
      </w:r>
    </w:p>
    <w:p w14:paraId="33A995F7" w14:textId="77777777" w:rsidR="00910054" w:rsidRPr="00910054" w:rsidRDefault="00910054" w:rsidP="00910054">
      <w:pPr>
        <w:numPr>
          <w:ilvl w:val="0"/>
          <w:numId w:val="3"/>
        </w:numPr>
        <w:shd w:val="clear" w:color="auto" w:fill="FFFFFF"/>
        <w:spacing w:before="100" w:beforeAutospacing="1" w:after="100" w:afterAutospacing="1"/>
        <w:ind w:left="360" w:hanging="345"/>
        <w:rPr>
          <w:rFonts w:asciiTheme="majorBidi" w:eastAsia="Times New Roman" w:hAnsiTheme="majorBidi" w:cstheme="majorBidi"/>
          <w:color w:val="2D3B45"/>
        </w:rPr>
      </w:pPr>
      <w:r w:rsidRPr="00910054">
        <w:rPr>
          <w:rFonts w:asciiTheme="majorBidi" w:eastAsia="Times New Roman" w:hAnsiTheme="majorBidi" w:cstheme="majorBidi"/>
          <w:color w:val="2D3B45"/>
        </w:rPr>
        <w:t>We will have an in-class </w:t>
      </w:r>
      <w:r w:rsidRPr="00910054">
        <w:rPr>
          <w:rFonts w:asciiTheme="majorBidi" w:eastAsia="Times New Roman" w:hAnsiTheme="majorBidi" w:cstheme="majorBidi"/>
          <w:b/>
          <w:bCs/>
          <w:color w:val="2D3B45"/>
        </w:rPr>
        <w:t>draft workshop </w:t>
      </w:r>
      <w:r w:rsidRPr="00910054">
        <w:rPr>
          <w:rFonts w:asciiTheme="majorBidi" w:eastAsia="Times New Roman" w:hAnsiTheme="majorBidi" w:cstheme="majorBidi"/>
          <w:color w:val="2D3B45"/>
        </w:rPr>
        <w:t>after you submit each draft. For this workshop, I will choose two or three students’ drafts, and we will look at them closely. In preparation for the workshops, you will submit </w:t>
      </w:r>
      <w:r w:rsidRPr="00910054">
        <w:rPr>
          <w:rFonts w:asciiTheme="majorBidi" w:eastAsia="Times New Roman" w:hAnsiTheme="majorBidi" w:cstheme="majorBidi"/>
          <w:b/>
          <w:bCs/>
          <w:color w:val="2D3B45"/>
        </w:rPr>
        <w:t>written comments</w:t>
      </w:r>
      <w:r w:rsidRPr="00910054">
        <w:rPr>
          <w:rFonts w:asciiTheme="majorBidi" w:eastAsia="Times New Roman" w:hAnsiTheme="majorBidi" w:cstheme="majorBidi"/>
          <w:color w:val="2D3B45"/>
        </w:rPr>
        <w:t> on the students’ work. The comments you will provide will help you become better editors of your own work.</w:t>
      </w:r>
    </w:p>
    <w:p w14:paraId="0BEAF44F" w14:textId="77777777" w:rsidR="00910054" w:rsidRPr="00910054" w:rsidRDefault="00910054" w:rsidP="00910054">
      <w:pPr>
        <w:numPr>
          <w:ilvl w:val="0"/>
          <w:numId w:val="3"/>
        </w:numPr>
        <w:shd w:val="clear" w:color="auto" w:fill="FFFFFF"/>
        <w:spacing w:before="100" w:beforeAutospacing="1" w:after="100" w:afterAutospacing="1"/>
        <w:ind w:left="360" w:hanging="345"/>
        <w:rPr>
          <w:rFonts w:asciiTheme="majorBidi" w:eastAsia="Times New Roman" w:hAnsiTheme="majorBidi" w:cstheme="majorBidi"/>
          <w:color w:val="2D3B45"/>
        </w:rPr>
      </w:pPr>
      <w:r w:rsidRPr="00910054">
        <w:rPr>
          <w:rFonts w:asciiTheme="majorBidi" w:eastAsia="Times New Roman" w:hAnsiTheme="majorBidi" w:cstheme="majorBidi"/>
          <w:color w:val="2D3B45"/>
        </w:rPr>
        <w:t xml:space="preserve">We will meet for a </w:t>
      </w:r>
      <w:proofErr w:type="gramStart"/>
      <w:r w:rsidRPr="00910054">
        <w:rPr>
          <w:rFonts w:asciiTheme="majorBidi" w:eastAsia="Times New Roman" w:hAnsiTheme="majorBidi" w:cstheme="majorBidi"/>
          <w:color w:val="2D3B45"/>
        </w:rPr>
        <w:t>20-30 minute</w:t>
      </w:r>
      <w:proofErr w:type="gramEnd"/>
      <w:r w:rsidRPr="00910054">
        <w:rPr>
          <w:rFonts w:asciiTheme="majorBidi" w:eastAsia="Times New Roman" w:hAnsiTheme="majorBidi" w:cstheme="majorBidi"/>
          <w:color w:val="2D3B45"/>
        </w:rPr>
        <w:t> conference after each draft you submit, and talk about strategies for revising your essay.</w:t>
      </w:r>
    </w:p>
    <w:p w14:paraId="4FAB2A6E" w14:textId="77777777" w:rsidR="00910054" w:rsidRPr="00910054" w:rsidRDefault="00910054" w:rsidP="00910054">
      <w:pPr>
        <w:numPr>
          <w:ilvl w:val="0"/>
          <w:numId w:val="3"/>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lastRenderedPageBreak/>
        <w:t>The key to good writing is </w:t>
      </w:r>
      <w:r w:rsidRPr="00910054">
        <w:rPr>
          <w:rFonts w:asciiTheme="majorBidi" w:eastAsia="Times New Roman" w:hAnsiTheme="majorBidi" w:cstheme="majorBidi"/>
          <w:b/>
          <w:bCs/>
          <w:color w:val="2D3B45"/>
        </w:rPr>
        <w:t>revision</w:t>
      </w:r>
      <w:r w:rsidRPr="00910054">
        <w:rPr>
          <w:rFonts w:asciiTheme="majorBidi" w:eastAsia="Times New Roman" w:hAnsiTheme="majorBidi" w:cstheme="majorBidi"/>
          <w:color w:val="2D3B45"/>
        </w:rPr>
        <w:t>. You will therefore revise each of your drafts before submitting a final version of the essay for a grade.</w:t>
      </w:r>
    </w:p>
    <w:p w14:paraId="74878C7C" w14:textId="77777777" w:rsidR="00910054" w:rsidRPr="00910054" w:rsidRDefault="00910054" w:rsidP="00910054">
      <w:pPr>
        <w:numPr>
          <w:ilvl w:val="0"/>
          <w:numId w:val="3"/>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t>In this course, you will submit three academic essays:</w:t>
      </w:r>
    </w:p>
    <w:p w14:paraId="0F2558A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Essay 1</w:t>
      </w:r>
      <w:r w:rsidRPr="00910054">
        <w:rPr>
          <w:rFonts w:asciiTheme="majorBidi" w:eastAsia="Times New Roman" w:hAnsiTheme="majorBidi" w:cstheme="majorBidi"/>
          <w:color w:val="2D3B45"/>
        </w:rPr>
        <w:t xml:space="preserve"> is a four-page close reading of any part you choose of the Satipatthana Sutta. While you should probably consult </w:t>
      </w:r>
      <w:proofErr w:type="spellStart"/>
      <w:r w:rsidRPr="00910054">
        <w:rPr>
          <w:rFonts w:asciiTheme="majorBidi" w:eastAsia="Times New Roman" w:hAnsiTheme="majorBidi" w:cstheme="majorBidi"/>
          <w:color w:val="2D3B45"/>
        </w:rPr>
        <w:t>Analayo’s</w:t>
      </w:r>
      <w:proofErr w:type="spellEnd"/>
      <w:r w:rsidRPr="00910054">
        <w:rPr>
          <w:rFonts w:asciiTheme="majorBidi" w:eastAsia="Times New Roman" w:hAnsiTheme="majorBidi" w:cstheme="majorBidi"/>
          <w:color w:val="2D3B45"/>
        </w:rPr>
        <w:t xml:space="preserve"> work and/or Joseph Goldstein's book, you must develop your own argument about the sutta, and use evidence from the text to make your case.  </w:t>
      </w:r>
    </w:p>
    <w:p w14:paraId="26C7A06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In </w:t>
      </w:r>
      <w:r w:rsidRPr="00910054">
        <w:rPr>
          <w:rFonts w:asciiTheme="majorBidi" w:eastAsia="Times New Roman" w:hAnsiTheme="majorBidi" w:cstheme="majorBidi"/>
          <w:b/>
          <w:bCs/>
          <w:color w:val="2D3B45"/>
        </w:rPr>
        <w:t>Essay 2</w:t>
      </w:r>
      <w:r w:rsidRPr="00910054">
        <w:rPr>
          <w:rFonts w:asciiTheme="majorBidi" w:eastAsia="Times New Roman" w:hAnsiTheme="majorBidi" w:cstheme="majorBidi"/>
          <w:color w:val="2D3B45"/>
        </w:rPr>
        <w:t>, you will use the analytical framework that Edward Said developed in </w:t>
      </w:r>
      <w:r w:rsidRPr="00910054">
        <w:rPr>
          <w:rFonts w:asciiTheme="majorBidi" w:eastAsia="Times New Roman" w:hAnsiTheme="majorBidi" w:cstheme="majorBidi"/>
          <w:i/>
          <w:iCs/>
          <w:color w:val="2D3B45"/>
        </w:rPr>
        <w:t>Orientalism</w:t>
      </w:r>
      <w:r w:rsidRPr="00910054">
        <w:rPr>
          <w:rFonts w:asciiTheme="majorBidi" w:eastAsia="Times New Roman" w:hAnsiTheme="majorBidi" w:cstheme="majorBidi"/>
          <w:color w:val="2D3B45"/>
        </w:rPr>
        <w:t xml:space="preserve"> to explore Eugene Herrigel’s essay on Japanese archery. In this </w:t>
      </w:r>
      <w:proofErr w:type="gramStart"/>
      <w:r w:rsidRPr="00910054">
        <w:rPr>
          <w:rFonts w:asciiTheme="majorBidi" w:eastAsia="Times New Roman" w:hAnsiTheme="majorBidi" w:cstheme="majorBidi"/>
          <w:color w:val="2D3B45"/>
        </w:rPr>
        <w:t>5-8 page</w:t>
      </w:r>
      <w:proofErr w:type="gramEnd"/>
      <w:r w:rsidRPr="00910054">
        <w:rPr>
          <w:rFonts w:asciiTheme="majorBidi" w:eastAsia="Times New Roman" w:hAnsiTheme="majorBidi" w:cstheme="majorBidi"/>
          <w:color w:val="2D3B45"/>
        </w:rPr>
        <w:t xml:space="preserve"> essay, you will engage in the scholarly debate about Herrigel’s work, using your understanding of Orientalism, as well as evidence from</w:t>
      </w:r>
      <w:r w:rsidRPr="00910054">
        <w:rPr>
          <w:rFonts w:asciiTheme="majorBidi" w:eastAsia="Times New Roman" w:hAnsiTheme="majorBidi" w:cstheme="majorBidi"/>
          <w:i/>
          <w:iCs/>
          <w:color w:val="2D3B45"/>
        </w:rPr>
        <w:t> Zen and the Art of Archery</w:t>
      </w:r>
      <w:r w:rsidRPr="00910054">
        <w:rPr>
          <w:rFonts w:asciiTheme="majorBidi" w:eastAsia="Times New Roman" w:hAnsiTheme="majorBidi" w:cstheme="majorBidi"/>
          <w:color w:val="2D3B45"/>
        </w:rPr>
        <w:t>, to make your argument. </w:t>
      </w:r>
    </w:p>
    <w:p w14:paraId="5361EBD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In </w:t>
      </w:r>
      <w:r w:rsidRPr="00910054">
        <w:rPr>
          <w:rFonts w:asciiTheme="majorBidi" w:eastAsia="Times New Roman" w:hAnsiTheme="majorBidi" w:cstheme="majorBidi"/>
          <w:b/>
          <w:bCs/>
          <w:color w:val="2D3B45"/>
        </w:rPr>
        <w:t>Essay 3</w:t>
      </w:r>
      <w:r w:rsidRPr="00910054">
        <w:rPr>
          <w:rFonts w:asciiTheme="majorBidi" w:eastAsia="Times New Roman" w:hAnsiTheme="majorBidi" w:cstheme="majorBidi"/>
          <w:color w:val="2D3B45"/>
        </w:rPr>
        <w:t xml:space="preserve">, you will examine any subject related to the application of Buddhist practices in the modern world. In this </w:t>
      </w:r>
      <w:proofErr w:type="gramStart"/>
      <w:r w:rsidRPr="00910054">
        <w:rPr>
          <w:rFonts w:asciiTheme="majorBidi" w:eastAsia="Times New Roman" w:hAnsiTheme="majorBidi" w:cstheme="majorBidi"/>
          <w:color w:val="2D3B45"/>
        </w:rPr>
        <w:t>8-12 page</w:t>
      </w:r>
      <w:proofErr w:type="gramEnd"/>
      <w:r w:rsidRPr="00910054">
        <w:rPr>
          <w:rFonts w:asciiTheme="majorBidi" w:eastAsia="Times New Roman" w:hAnsiTheme="majorBidi" w:cstheme="majorBidi"/>
          <w:color w:val="2D3B45"/>
        </w:rPr>
        <w:t xml:space="preserve"> essay, you will develop your own research question and argument, using primary and secondary sources of your choice.</w:t>
      </w:r>
    </w:p>
    <w:p w14:paraId="6EA2193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Descriptions of all three assignments will be found on our Canvas site (under Assignments), and we will discuss each of them in class. </w:t>
      </w:r>
    </w:p>
    <w:p w14:paraId="5BAEE31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F4BEB4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b/>
          <w:bCs/>
          <w:color w:val="2D3B45"/>
        </w:rPr>
        <w:t>Other Course Policies</w:t>
      </w:r>
    </w:p>
    <w:p w14:paraId="7E8F27BD" w14:textId="77777777" w:rsidR="00910054" w:rsidRPr="00910054" w:rsidRDefault="00910054" w:rsidP="00910054">
      <w:pPr>
        <w:numPr>
          <w:ilvl w:val="0"/>
          <w:numId w:val="4"/>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i/>
          <w:iCs/>
          <w:color w:val="2D3B45"/>
        </w:rPr>
        <w:t>Grading: </w:t>
      </w:r>
      <w:r w:rsidRPr="00910054">
        <w:rPr>
          <w:rFonts w:asciiTheme="majorBidi" w:eastAsia="Times New Roman" w:hAnsiTheme="majorBidi" w:cstheme="majorBidi"/>
          <w:color w:val="2D3B45"/>
        </w:rPr>
        <w:t>I will grade only the last version of your essays, not the drafts. The overall course grade will be determined as follows:</w:t>
      </w:r>
    </w:p>
    <w:p w14:paraId="54F46908"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3F6E3CF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Attendance and Participation: 12%</w:t>
      </w:r>
    </w:p>
    <w:p w14:paraId="03266AA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Paper 1: 20%</w:t>
      </w:r>
    </w:p>
    <w:p w14:paraId="73D6AA6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Paper 2: 30%</w:t>
      </w:r>
    </w:p>
    <w:p w14:paraId="0D556AC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Paper 3: 38% </w:t>
      </w:r>
    </w:p>
    <w:p w14:paraId="20ED0D1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11AD2F6" w14:textId="77777777" w:rsidR="00910054" w:rsidRPr="00910054" w:rsidRDefault="00910054" w:rsidP="00910054">
      <w:pPr>
        <w:numPr>
          <w:ilvl w:val="0"/>
          <w:numId w:val="5"/>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i/>
          <w:iCs/>
          <w:color w:val="2D3B45"/>
        </w:rPr>
        <w:t>Attendance and participation</w:t>
      </w:r>
      <w:r w:rsidRPr="00910054">
        <w:rPr>
          <w:rFonts w:asciiTheme="majorBidi" w:eastAsia="Times New Roman" w:hAnsiTheme="majorBidi" w:cstheme="majorBidi"/>
          <w:color w:val="2D3B45"/>
        </w:rPr>
        <w:t>: The policy of the Harvard College Writing Program is as follows. If you miss more than one class without the excuse of a religious holiday or illness, you will receive a formal warning letter, copied to your Freshman Dean. If you then miss another class without a legitimate reason, you are eligible to be officially excluded from the course. Please note that absences to participate in athletic or other extracurricular activities are not excusable. </w:t>
      </w:r>
      <w:r w:rsidRPr="00910054">
        <w:rPr>
          <w:rFonts w:asciiTheme="majorBidi" w:eastAsia="Times New Roman" w:hAnsiTheme="majorBidi" w:cstheme="majorBidi"/>
          <w:color w:val="2D3B45"/>
          <w:u w:val="single"/>
        </w:rPr>
        <w:t>If you have to be absent for a religious holiday or other important event, please speak to me </w:t>
      </w:r>
      <w:r w:rsidRPr="00910054">
        <w:rPr>
          <w:rFonts w:asciiTheme="majorBidi" w:eastAsia="Times New Roman" w:hAnsiTheme="majorBidi" w:cstheme="majorBidi"/>
          <w:i/>
          <w:iCs/>
          <w:color w:val="2D3B45"/>
          <w:u w:val="single"/>
        </w:rPr>
        <w:t>before</w:t>
      </w:r>
      <w:r w:rsidRPr="00910054">
        <w:rPr>
          <w:rFonts w:asciiTheme="majorBidi" w:eastAsia="Times New Roman" w:hAnsiTheme="majorBidi" w:cstheme="majorBidi"/>
          <w:color w:val="2D3B45"/>
          <w:u w:val="single"/>
        </w:rPr>
        <w:t> the date you will be away</w:t>
      </w:r>
      <w:r w:rsidRPr="00910054">
        <w:rPr>
          <w:rFonts w:asciiTheme="majorBidi" w:eastAsia="Times New Roman" w:hAnsiTheme="majorBidi" w:cstheme="majorBidi"/>
          <w:color w:val="2D3B45"/>
        </w:rPr>
        <w:t xml:space="preserve">. Participation is the key to our class’ success. I expect you to come to class having done the </w:t>
      </w:r>
      <w:proofErr w:type="gramStart"/>
      <w:r w:rsidRPr="00910054">
        <w:rPr>
          <w:rFonts w:asciiTheme="majorBidi" w:eastAsia="Times New Roman" w:hAnsiTheme="majorBidi" w:cstheme="majorBidi"/>
          <w:color w:val="2D3B45"/>
        </w:rPr>
        <w:t>readings, and</w:t>
      </w:r>
      <w:proofErr w:type="gramEnd"/>
      <w:r w:rsidRPr="00910054">
        <w:rPr>
          <w:rFonts w:asciiTheme="majorBidi" w:eastAsia="Times New Roman" w:hAnsiTheme="majorBidi" w:cstheme="majorBidi"/>
          <w:color w:val="2D3B45"/>
        </w:rPr>
        <w:t xml:space="preserve"> having submitted the response papers.</w:t>
      </w:r>
    </w:p>
    <w:p w14:paraId="3D1C1164" w14:textId="77777777" w:rsidR="00910054" w:rsidRPr="00910054" w:rsidRDefault="00910054" w:rsidP="00910054">
      <w:pPr>
        <w:numPr>
          <w:ilvl w:val="0"/>
          <w:numId w:val="5"/>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i/>
          <w:iCs/>
          <w:color w:val="2D3B45"/>
        </w:rPr>
        <w:t>Deadlines:</w:t>
      </w:r>
      <w:r w:rsidRPr="00910054">
        <w:rPr>
          <w:rFonts w:asciiTheme="majorBidi" w:eastAsia="Times New Roman" w:hAnsiTheme="majorBidi" w:cstheme="majorBidi"/>
          <w:color w:val="2D3B45"/>
        </w:rPr>
        <w:t> Our class will move very quickly, so you must submit work on time. I will only accept late work if the student contacts me to request an extension </w:t>
      </w:r>
      <w:r w:rsidRPr="00910054">
        <w:rPr>
          <w:rFonts w:asciiTheme="majorBidi" w:eastAsia="Times New Roman" w:hAnsiTheme="majorBidi" w:cstheme="majorBidi"/>
          <w:i/>
          <w:iCs/>
          <w:color w:val="2D3B45"/>
        </w:rPr>
        <w:t>well in advance</w:t>
      </w:r>
      <w:r w:rsidRPr="00910054">
        <w:rPr>
          <w:rFonts w:asciiTheme="majorBidi" w:eastAsia="Times New Roman" w:hAnsiTheme="majorBidi" w:cstheme="majorBidi"/>
          <w:color w:val="2D3B45"/>
        </w:rPr>
        <w:t xml:space="preserve"> of the </w:t>
      </w:r>
      <w:proofErr w:type="gramStart"/>
      <w:r w:rsidRPr="00910054">
        <w:rPr>
          <w:rFonts w:asciiTheme="majorBidi" w:eastAsia="Times New Roman" w:hAnsiTheme="majorBidi" w:cstheme="majorBidi"/>
          <w:color w:val="2D3B45"/>
        </w:rPr>
        <w:lastRenderedPageBreak/>
        <w:t>deadline, and</w:t>
      </w:r>
      <w:proofErr w:type="gramEnd"/>
      <w:r w:rsidRPr="00910054">
        <w:rPr>
          <w:rFonts w:asciiTheme="majorBidi" w:eastAsia="Times New Roman" w:hAnsiTheme="majorBidi" w:cstheme="majorBidi"/>
          <w:color w:val="2D3B45"/>
        </w:rPr>
        <w:t xml:space="preserve"> has a compelling reason. Otherwise late work will receive a significant grade penalty.</w:t>
      </w:r>
    </w:p>
    <w:p w14:paraId="78D403FD" w14:textId="77777777" w:rsidR="00910054" w:rsidRPr="00910054" w:rsidRDefault="00910054" w:rsidP="00910054">
      <w:pPr>
        <w:numPr>
          <w:ilvl w:val="0"/>
          <w:numId w:val="5"/>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i/>
          <w:iCs/>
          <w:color w:val="2D3B45"/>
        </w:rPr>
        <w:t>Completion of Work:</w:t>
      </w:r>
      <w:r w:rsidRPr="00910054">
        <w:rPr>
          <w:rFonts w:asciiTheme="majorBidi" w:eastAsia="Times New Roman" w:hAnsiTheme="majorBidi" w:cstheme="majorBidi"/>
          <w:color w:val="2D3B45"/>
        </w:rPr>
        <w:t> The policy of the Harvard College Writing Program is as follows: You must complete all three of the required courses essays (</w:t>
      </w:r>
      <w:r w:rsidRPr="00910054">
        <w:rPr>
          <w:rFonts w:asciiTheme="majorBidi" w:eastAsia="Times New Roman" w:hAnsiTheme="majorBidi" w:cstheme="majorBidi"/>
          <w:color w:val="2D3B45"/>
          <w:u w:val="single"/>
        </w:rPr>
        <w:t>including drafts</w:t>
      </w:r>
      <w:r w:rsidRPr="00910054">
        <w:rPr>
          <w:rFonts w:asciiTheme="majorBidi" w:eastAsia="Times New Roman" w:hAnsiTheme="majorBidi" w:cstheme="majorBidi"/>
          <w:color w:val="2D3B45"/>
        </w:rPr>
        <w:t>) in order to pass the course. All work must be completed by the relevant deadline unless you have made </w:t>
      </w:r>
      <w:r w:rsidRPr="00910054">
        <w:rPr>
          <w:rFonts w:asciiTheme="majorBidi" w:eastAsia="Times New Roman" w:hAnsiTheme="majorBidi" w:cstheme="majorBidi"/>
          <w:i/>
          <w:iCs/>
          <w:color w:val="2D3B45"/>
        </w:rPr>
        <w:t>prior </w:t>
      </w:r>
      <w:r w:rsidRPr="00910054">
        <w:rPr>
          <w:rFonts w:asciiTheme="majorBidi" w:eastAsia="Times New Roman" w:hAnsiTheme="majorBidi" w:cstheme="majorBidi"/>
          <w:color w:val="2D3B45"/>
        </w:rPr>
        <w:t>arrangements with me for an extension. If you then miss the extended deadline, you may be excluded from the course.</w:t>
      </w:r>
    </w:p>
    <w:p w14:paraId="78A9F8DE" w14:textId="77777777" w:rsidR="00910054" w:rsidRPr="00910054" w:rsidRDefault="00910054" w:rsidP="00910054">
      <w:pPr>
        <w:numPr>
          <w:ilvl w:val="0"/>
          <w:numId w:val="5"/>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i/>
          <w:iCs/>
          <w:color w:val="2D3B45"/>
        </w:rPr>
        <w:t>Collaboration Among Students</w:t>
      </w:r>
      <w:r w:rsidRPr="00910054">
        <w:rPr>
          <w:rFonts w:asciiTheme="majorBidi" w:eastAsia="Times New Roman" w:hAnsiTheme="majorBidi" w:cstheme="majorBidi"/>
          <w:color w:val="2D3B45"/>
        </w:rPr>
        <w:t>: Developing or refining ideas in conversation with other students, and through peer review of written work (including feedback from Writing Center tutors) is recommended. If you would like to acknowledge the impact someone had on your essay, it is customary to do this in a footnote at the beginning of the paper. As stated in the Student Handbook, “You do not need to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14:paraId="2BBD5582" w14:textId="77777777" w:rsidR="00910054" w:rsidRPr="00910054" w:rsidRDefault="00910054" w:rsidP="00910054">
      <w:pPr>
        <w:numPr>
          <w:ilvl w:val="0"/>
          <w:numId w:val="5"/>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i/>
          <w:iCs/>
          <w:color w:val="2D3B45"/>
        </w:rPr>
        <w:t>Academic Honesty</w:t>
      </w:r>
      <w:r w:rsidRPr="00910054">
        <w:rPr>
          <w:rFonts w:asciiTheme="majorBidi" w:eastAsia="Times New Roman" w:hAnsiTheme="majorBidi" w:cstheme="majorBidi"/>
          <w:color w:val="2D3B45"/>
        </w:rPr>
        <w:t>: All work submitted for this course must be your own work. Any outside sources you use must be cited properly. Any student submitting plagiarized work is eligible to fail the course and will be referred to the college’s Administrative Board for further disciplinary action, including expulsion from the university. If you have questions about what constitutes plagiarism, consult the relevant sections of </w:t>
      </w:r>
      <w:r w:rsidRPr="00910054">
        <w:rPr>
          <w:rFonts w:asciiTheme="majorBidi" w:eastAsia="Times New Roman" w:hAnsiTheme="majorBidi" w:cstheme="majorBidi"/>
          <w:i/>
          <w:iCs/>
          <w:color w:val="2D3B45"/>
        </w:rPr>
        <w:t>Harvard Guide to Using Sources </w:t>
      </w:r>
      <w:r w:rsidRPr="00910054">
        <w:rPr>
          <w:rFonts w:asciiTheme="majorBidi" w:eastAsia="Times New Roman" w:hAnsiTheme="majorBidi" w:cstheme="majorBidi"/>
          <w:color w:val="2D3B45"/>
        </w:rPr>
        <w:t>and/or speak with the instructor.</w:t>
      </w:r>
    </w:p>
    <w:p w14:paraId="1986359E" w14:textId="77777777" w:rsidR="00910054" w:rsidRPr="00910054" w:rsidRDefault="00910054" w:rsidP="00910054">
      <w:pPr>
        <w:numPr>
          <w:ilvl w:val="0"/>
          <w:numId w:val="5"/>
        </w:numPr>
        <w:shd w:val="clear" w:color="auto" w:fill="FFFFFF"/>
        <w:spacing w:before="100" w:beforeAutospacing="1" w:after="100" w:afterAutospacing="1"/>
        <w:ind w:left="375"/>
        <w:rPr>
          <w:rFonts w:asciiTheme="majorBidi" w:eastAsia="Times New Roman" w:hAnsiTheme="majorBidi" w:cstheme="majorBidi"/>
          <w:color w:val="2D3B45"/>
        </w:rPr>
      </w:pPr>
      <w:r w:rsidRPr="00910054">
        <w:rPr>
          <w:rFonts w:asciiTheme="majorBidi" w:eastAsia="Times New Roman" w:hAnsiTheme="majorBidi" w:cstheme="majorBidi"/>
          <w:color w:val="2D3B45"/>
        </w:rPr>
        <w:t>We will be using the Chicago Manual of Style Notes and Bibliography system of citation. For your convenience, you may access the manual either online (in </w:t>
      </w:r>
      <w:hyperlink r:id="rId6" w:history="1">
        <w:r w:rsidRPr="00910054">
          <w:rPr>
            <w:rFonts w:asciiTheme="majorBidi" w:eastAsia="Times New Roman" w:hAnsiTheme="majorBidi" w:cstheme="majorBidi"/>
            <w:color w:val="0000FF"/>
            <w:u w:val="single"/>
          </w:rPr>
          <w:t>this link</w:t>
        </w:r>
      </w:hyperlink>
      <w:r w:rsidRPr="00910054">
        <w:rPr>
          <w:rFonts w:asciiTheme="majorBidi" w:eastAsia="Times New Roman" w:hAnsiTheme="majorBidi" w:cstheme="majorBidi"/>
          <w:color w:val="2D3B45"/>
        </w:rPr>
        <w:t>) or at Harvard libraries. </w:t>
      </w:r>
    </w:p>
    <w:p w14:paraId="4CC3BCA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0C2811E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842B0B6" w14:textId="77777777" w:rsidR="00910054" w:rsidRPr="00910054" w:rsidRDefault="00910054" w:rsidP="00910054">
      <w:pPr>
        <w:shd w:val="clear" w:color="auto" w:fill="FFFFFF"/>
        <w:spacing w:before="180" w:after="180"/>
        <w:jc w:val="center"/>
        <w:rPr>
          <w:rFonts w:asciiTheme="majorBidi" w:eastAsia="Times New Roman" w:hAnsiTheme="majorBidi" w:cstheme="majorBidi"/>
          <w:color w:val="2D3B45"/>
        </w:rPr>
      </w:pPr>
      <w:r w:rsidRPr="00910054">
        <w:rPr>
          <w:rFonts w:asciiTheme="majorBidi" w:eastAsia="Times New Roman" w:hAnsiTheme="majorBidi" w:cstheme="majorBidi"/>
          <w:b/>
          <w:bCs/>
          <w:color w:val="2D3B45"/>
        </w:rPr>
        <w:t>Unit 1 – The Buddha’s Direct Path to Realization</w:t>
      </w:r>
    </w:p>
    <w:p w14:paraId="31823D5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6C78ED6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Tuesday, Sep 11</w:t>
      </w:r>
    </w:p>
    <w:p w14:paraId="76377ED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xml:space="preserve">Vanessa </w:t>
      </w:r>
      <w:proofErr w:type="spellStart"/>
      <w:r w:rsidRPr="00910054">
        <w:rPr>
          <w:rFonts w:asciiTheme="majorBidi" w:eastAsia="Times New Roman" w:hAnsiTheme="majorBidi" w:cstheme="majorBidi"/>
          <w:color w:val="2D3B45"/>
        </w:rPr>
        <w:t>Loder</w:t>
      </w:r>
      <w:proofErr w:type="spellEnd"/>
      <w:r w:rsidRPr="00910054">
        <w:rPr>
          <w:rFonts w:asciiTheme="majorBidi" w:eastAsia="Times New Roman" w:hAnsiTheme="majorBidi" w:cstheme="majorBidi"/>
          <w:color w:val="2D3B45"/>
        </w:rPr>
        <w:t>, </w:t>
      </w:r>
      <w:hyperlink r:id="rId7" w:anchor="1d723840612e" w:history="1">
        <w:r w:rsidRPr="00910054">
          <w:rPr>
            <w:rFonts w:asciiTheme="majorBidi" w:eastAsia="Times New Roman" w:hAnsiTheme="majorBidi" w:cstheme="majorBidi"/>
            <w:color w:val="0000FF"/>
            <w:u w:val="single"/>
          </w:rPr>
          <w:t>“The Most Surprising Way To Increase Employee Wellbeing And Productivity (That Costs Almost Nothing).</w:t>
        </w:r>
      </w:hyperlink>
      <w:r w:rsidRPr="00910054">
        <w:rPr>
          <w:rFonts w:asciiTheme="majorBidi" w:eastAsia="Times New Roman" w:hAnsiTheme="majorBidi" w:cstheme="majorBidi"/>
          <w:color w:val="2D3B45"/>
        </w:rPr>
        <w:t>” </w:t>
      </w:r>
      <w:r w:rsidRPr="00910054">
        <w:rPr>
          <w:rFonts w:asciiTheme="majorBidi" w:eastAsia="Times New Roman" w:hAnsiTheme="majorBidi" w:cstheme="majorBidi"/>
          <w:i/>
          <w:iCs/>
          <w:color w:val="2D3B45"/>
        </w:rPr>
        <w:t>Forbes</w:t>
      </w:r>
      <w:r w:rsidRPr="00910054">
        <w:rPr>
          <w:rFonts w:asciiTheme="majorBidi" w:eastAsia="Times New Roman" w:hAnsiTheme="majorBidi" w:cstheme="majorBidi"/>
          <w:color w:val="2D3B45"/>
        </w:rPr>
        <w:t>, March 25, 2015.  </w:t>
      </w:r>
    </w:p>
    <w:p w14:paraId="4A0A3827" w14:textId="77777777" w:rsidR="00910054" w:rsidRPr="00910054" w:rsidRDefault="00574307" w:rsidP="00910054">
      <w:pPr>
        <w:shd w:val="clear" w:color="auto" w:fill="FFFFFF"/>
        <w:spacing w:before="180" w:after="180"/>
        <w:rPr>
          <w:rFonts w:asciiTheme="majorBidi" w:eastAsia="Times New Roman" w:hAnsiTheme="majorBidi" w:cstheme="majorBidi"/>
          <w:color w:val="2D3B45"/>
        </w:rPr>
      </w:pPr>
      <w:hyperlink r:id="rId8" w:history="1">
        <w:r w:rsidR="00910054" w:rsidRPr="00910054">
          <w:rPr>
            <w:rFonts w:asciiTheme="majorBidi" w:eastAsia="Times New Roman" w:hAnsiTheme="majorBidi" w:cstheme="majorBidi"/>
            <w:i/>
            <w:iCs/>
            <w:color w:val="0000FF"/>
            <w:u w:val="single"/>
          </w:rPr>
          <w:t>Satipatthana Sutta</w:t>
        </w:r>
        <w:r w:rsidR="00910054" w:rsidRPr="00910054">
          <w:rPr>
            <w:rFonts w:asciiTheme="majorBidi" w:eastAsia="Times New Roman" w:hAnsiTheme="majorBidi" w:cstheme="majorBidi"/>
            <w:color w:val="0000FF"/>
            <w:u w:val="single"/>
          </w:rPr>
          <w:t> (</w:t>
        </w:r>
        <w:r w:rsidR="00910054" w:rsidRPr="00910054">
          <w:rPr>
            <w:rFonts w:asciiTheme="majorBidi" w:eastAsia="Times New Roman" w:hAnsiTheme="majorBidi" w:cstheme="majorBidi"/>
            <w:i/>
            <w:iCs/>
            <w:color w:val="0000FF"/>
            <w:u w:val="single"/>
          </w:rPr>
          <w:t>The</w:t>
        </w:r>
        <w:r w:rsidR="00910054" w:rsidRPr="00910054">
          <w:rPr>
            <w:rFonts w:asciiTheme="majorBidi" w:eastAsia="Times New Roman" w:hAnsiTheme="majorBidi" w:cstheme="majorBidi"/>
            <w:color w:val="0000FF"/>
            <w:u w:val="single"/>
          </w:rPr>
          <w:t> </w:t>
        </w:r>
        <w:r w:rsidR="00910054" w:rsidRPr="00910054">
          <w:rPr>
            <w:rFonts w:asciiTheme="majorBidi" w:eastAsia="Times New Roman" w:hAnsiTheme="majorBidi" w:cstheme="majorBidi"/>
            <w:i/>
            <w:iCs/>
            <w:color w:val="0000FF"/>
            <w:u w:val="single"/>
          </w:rPr>
          <w:t>Discourse on the Establishing of Mindfulness</w:t>
        </w:r>
        <w:r w:rsidR="00910054" w:rsidRPr="00910054">
          <w:rPr>
            <w:rFonts w:asciiTheme="majorBidi" w:eastAsia="Times New Roman" w:hAnsiTheme="majorBidi" w:cstheme="majorBidi"/>
            <w:color w:val="0000FF"/>
            <w:u w:val="single"/>
          </w:rPr>
          <w:t>) Majjhima Nikaya 10</w:t>
        </w:r>
      </w:hyperlink>
      <w:r w:rsidR="00910054" w:rsidRPr="00910054">
        <w:rPr>
          <w:rFonts w:asciiTheme="majorBidi" w:eastAsia="Times New Roman" w:hAnsiTheme="majorBidi" w:cstheme="majorBidi"/>
          <w:color w:val="2D3B45"/>
        </w:rPr>
        <w:t>. Look quickly over the entire text, but then read the first three parts (through the end of 1.3 “situational awareness”) a bit more carefully. </w:t>
      </w:r>
    </w:p>
    <w:p w14:paraId="05190A9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CB8BF5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Thursday, Sep 13</w:t>
      </w:r>
    </w:p>
    <w:p w14:paraId="4692319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handout: The 'Art' of Close Reading</w:t>
      </w:r>
    </w:p>
    <w:p w14:paraId="71847F4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Peter Harvey, "The Buddha and his Indian Context" (available on Canvas).   </w:t>
      </w:r>
    </w:p>
    <w:p w14:paraId="0313034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lastRenderedPageBreak/>
        <w:t>* Fill in a student introduction form. Upload the form on Canvas (Assignments &gt;&gt; Student Introductions).</w:t>
      </w:r>
    </w:p>
    <w:p w14:paraId="0B71C83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Having uploaded your introduction form, come meet me for a 5-10 min chat.  </w:t>
      </w:r>
    </w:p>
    <w:p w14:paraId="2719838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18D885D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b/>
          <w:bCs/>
          <w:color w:val="2D3B45"/>
        </w:rPr>
        <w:t>Response paper 1</w:t>
      </w:r>
      <w:r w:rsidRPr="00910054">
        <w:rPr>
          <w:rFonts w:asciiTheme="majorBidi" w:eastAsia="Times New Roman" w:hAnsiTheme="majorBidi" w:cstheme="majorBidi"/>
          <w:color w:val="2D3B45"/>
        </w:rPr>
        <w:t>: "Find a problem in the text" </w:t>
      </w:r>
      <w:r w:rsidRPr="00910054">
        <w:rPr>
          <w:rFonts w:asciiTheme="majorBidi" w:eastAsia="Times New Roman" w:hAnsiTheme="majorBidi" w:cstheme="majorBidi"/>
          <w:color w:val="2D3B45"/>
          <w:u w:val="single"/>
        </w:rPr>
        <w:t>due Monday, Sep 17</w:t>
      </w:r>
      <w:r w:rsidRPr="00910054">
        <w:rPr>
          <w:rFonts w:asciiTheme="majorBidi" w:eastAsia="Times New Roman" w:hAnsiTheme="majorBidi" w:cstheme="majorBidi"/>
          <w:color w:val="2D3B45"/>
        </w:rPr>
        <w:t>, at 7pm. Upload your paper to Canvas (assignments &gt;&gt; Response paper 1.) </w:t>
      </w:r>
    </w:p>
    <w:p w14:paraId="45935A9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1072E0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B7CC81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Tuesday, Sep 18</w:t>
      </w:r>
    </w:p>
    <w:p w14:paraId="0D15BBA8"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w:t>
      </w:r>
      <w:hyperlink r:id="rId9" w:history="1">
        <w:r w:rsidRPr="00910054">
          <w:rPr>
            <w:rFonts w:asciiTheme="majorBidi" w:eastAsia="Times New Roman" w:hAnsiTheme="majorBidi" w:cstheme="majorBidi"/>
            <w:i/>
            <w:iCs/>
            <w:color w:val="0000FF"/>
            <w:u w:val="single"/>
          </w:rPr>
          <w:t>Satipatthana Sutta</w:t>
        </w:r>
      </w:hyperlink>
      <w:r w:rsidRPr="00910054">
        <w:rPr>
          <w:rFonts w:asciiTheme="majorBidi" w:eastAsia="Times New Roman" w:hAnsiTheme="majorBidi" w:cstheme="majorBidi"/>
          <w:i/>
          <w:iCs/>
          <w:color w:val="2D3B45"/>
        </w:rPr>
        <w:t> </w:t>
      </w:r>
      <w:r w:rsidRPr="00910054">
        <w:rPr>
          <w:rFonts w:asciiTheme="majorBidi" w:eastAsia="Times New Roman" w:hAnsiTheme="majorBidi" w:cstheme="majorBidi"/>
          <w:color w:val="2D3B45"/>
        </w:rPr>
        <w:t>1.4 through the end of 4.1 (The Hindrances)</w:t>
      </w:r>
    </w:p>
    <w:p w14:paraId="15CCDB9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Try to think of ways in which to formulate a research question based on the problem you found in the </w:t>
      </w:r>
      <w:r w:rsidRPr="00910054">
        <w:rPr>
          <w:rFonts w:asciiTheme="majorBidi" w:eastAsia="Times New Roman" w:hAnsiTheme="majorBidi" w:cstheme="majorBidi"/>
          <w:i/>
          <w:iCs/>
          <w:color w:val="2D3B45"/>
        </w:rPr>
        <w:t>Satipatthana Sutta. </w:t>
      </w:r>
      <w:r w:rsidRPr="00910054">
        <w:rPr>
          <w:rFonts w:asciiTheme="majorBidi" w:eastAsia="Times New Roman" w:hAnsiTheme="majorBidi" w:cstheme="majorBidi"/>
          <w:color w:val="2D3B45"/>
        </w:rPr>
        <w:t>Consider what kind of thesis you could pose as an answer to that question; and what evidence from the sutta you could invoke to support your thesis. </w:t>
      </w:r>
    </w:p>
    <w:p w14:paraId="6F104B1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xml:space="preserve">*** Optional Reading: </w:t>
      </w:r>
      <w:proofErr w:type="spellStart"/>
      <w:r w:rsidRPr="00910054">
        <w:rPr>
          <w:rFonts w:asciiTheme="majorBidi" w:eastAsia="Times New Roman" w:hAnsiTheme="majorBidi" w:cstheme="majorBidi"/>
          <w:color w:val="2D3B45"/>
        </w:rPr>
        <w:t>Analyo</w:t>
      </w:r>
      <w:proofErr w:type="spellEnd"/>
      <w:r w:rsidRPr="00910054">
        <w:rPr>
          <w:rFonts w:asciiTheme="majorBidi" w:eastAsia="Times New Roman" w:hAnsiTheme="majorBidi" w:cstheme="majorBidi"/>
          <w:color w:val="2D3B45"/>
        </w:rPr>
        <w:t>, </w:t>
      </w:r>
      <w:r w:rsidRPr="00910054">
        <w:rPr>
          <w:rFonts w:asciiTheme="majorBidi" w:eastAsia="Times New Roman" w:hAnsiTheme="majorBidi" w:cstheme="majorBidi"/>
          <w:i/>
          <w:iCs/>
          <w:color w:val="2D3B45"/>
        </w:rPr>
        <w:t>Satipatthana: The Direct Path to Realization</w:t>
      </w:r>
      <w:r w:rsidRPr="00910054">
        <w:rPr>
          <w:rFonts w:asciiTheme="majorBidi" w:eastAsia="Times New Roman" w:hAnsiTheme="majorBidi" w:cstheme="majorBidi"/>
          <w:color w:val="2D3B45"/>
        </w:rPr>
        <w:t> (</w:t>
      </w:r>
      <w:proofErr w:type="spellStart"/>
      <w:r w:rsidRPr="00910054">
        <w:rPr>
          <w:rFonts w:asciiTheme="majorBidi" w:eastAsia="Times New Roman" w:hAnsiTheme="majorBidi" w:cstheme="majorBidi"/>
          <w:color w:val="2D3B45"/>
        </w:rPr>
        <w:t>Windhorse</w:t>
      </w:r>
      <w:proofErr w:type="spellEnd"/>
      <w:r w:rsidRPr="00910054">
        <w:rPr>
          <w:rFonts w:asciiTheme="majorBidi" w:eastAsia="Times New Roman" w:hAnsiTheme="majorBidi" w:cstheme="majorBidi"/>
          <w:color w:val="2D3B45"/>
        </w:rPr>
        <w:t xml:space="preserve"> Publication, 2003). Harvard Coop and as a free pdf. (If you're interested in comparing translations, see either </w:t>
      </w:r>
      <w:proofErr w:type="spellStart"/>
      <w:r w:rsidRPr="00910054">
        <w:rPr>
          <w:rFonts w:asciiTheme="majorBidi" w:eastAsia="Times New Roman" w:hAnsiTheme="majorBidi" w:cstheme="majorBidi"/>
          <w:color w:val="2D3B45"/>
        </w:rPr>
        <w:t>Analyo’s</w:t>
      </w:r>
      <w:proofErr w:type="spellEnd"/>
      <w:r w:rsidRPr="00910054">
        <w:rPr>
          <w:rFonts w:asciiTheme="majorBidi" w:eastAsia="Times New Roman" w:hAnsiTheme="majorBidi" w:cstheme="majorBidi"/>
          <w:color w:val="2D3B45"/>
        </w:rPr>
        <w:t xml:space="preserve"> translation, or </w:t>
      </w:r>
      <w:hyperlink r:id="rId10" w:history="1">
        <w:r w:rsidRPr="00910054">
          <w:rPr>
            <w:rFonts w:asciiTheme="majorBidi" w:eastAsia="Times New Roman" w:hAnsiTheme="majorBidi" w:cstheme="majorBidi"/>
            <w:color w:val="0000FF"/>
            <w:u w:val="single"/>
          </w:rPr>
          <w:t>https://www.wisdompubs.org/landing/satipatthana-sutta</w:t>
        </w:r>
      </w:hyperlink>
      <w:r w:rsidRPr="00910054">
        <w:rPr>
          <w:rFonts w:asciiTheme="majorBidi" w:eastAsia="Times New Roman" w:hAnsiTheme="majorBidi" w:cstheme="majorBidi"/>
          <w:color w:val="2D3B45"/>
        </w:rPr>
        <w:t> ***</w:t>
      </w:r>
    </w:p>
    <w:p w14:paraId="5F1D0C5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86F49E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Sep 20</w:t>
      </w:r>
    </w:p>
    <w:p w14:paraId="607437F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Come to class with an outline of your draft. It’s okay if it’s a very, very rough outline.</w:t>
      </w:r>
    </w:p>
    <w:p w14:paraId="6594703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0AA224F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Draft of Essay 1</w:t>
      </w:r>
      <w:r w:rsidRPr="00910054">
        <w:rPr>
          <w:rFonts w:asciiTheme="majorBidi" w:eastAsia="Times New Roman" w:hAnsiTheme="majorBidi" w:cstheme="majorBidi"/>
          <w:color w:val="2D3B45"/>
        </w:rPr>
        <w:t> </w:t>
      </w:r>
      <w:r w:rsidRPr="00910054">
        <w:rPr>
          <w:rFonts w:asciiTheme="majorBidi" w:eastAsia="Times New Roman" w:hAnsiTheme="majorBidi" w:cstheme="majorBidi"/>
          <w:color w:val="2D3B45"/>
          <w:u w:val="single"/>
        </w:rPr>
        <w:t>Due Friday, Sep 21, 7pm</w:t>
      </w:r>
      <w:r w:rsidRPr="00910054">
        <w:rPr>
          <w:rFonts w:asciiTheme="majorBidi" w:eastAsia="Times New Roman" w:hAnsiTheme="majorBidi" w:cstheme="majorBidi"/>
          <w:color w:val="2D3B45"/>
        </w:rPr>
        <w:t>. (Upload it to Assignments &gt;&gt; Essay 1 Draft. )***</w:t>
      </w:r>
    </w:p>
    <w:p w14:paraId="0970943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1-1 conferences with me will be held between Monday and Friday. Please sign up for a slot on the Canvas scheduler. ***</w:t>
      </w:r>
    </w:p>
    <w:p w14:paraId="3EF2A0D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D119EB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Sep 25</w:t>
      </w:r>
    </w:p>
    <w:p w14:paraId="2803A6C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"Elements of an Academic Argument" handout.</w:t>
      </w:r>
    </w:p>
    <w:p w14:paraId="2F23074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w:t>
      </w:r>
      <w:r w:rsidRPr="00910054">
        <w:rPr>
          <w:rFonts w:asciiTheme="majorBidi" w:eastAsia="Times New Roman" w:hAnsiTheme="majorBidi" w:cstheme="majorBidi"/>
          <w:i/>
          <w:iCs/>
          <w:color w:val="2D3B45"/>
        </w:rPr>
        <w:t>Satipatthana Sutta </w:t>
      </w:r>
      <w:r w:rsidRPr="00910054">
        <w:rPr>
          <w:rFonts w:asciiTheme="majorBidi" w:eastAsia="Times New Roman" w:hAnsiTheme="majorBidi" w:cstheme="majorBidi"/>
          <w:color w:val="2D3B45"/>
        </w:rPr>
        <w:t>4.5 (The Truths) through the end of the sutta. </w:t>
      </w:r>
    </w:p>
    <w:p w14:paraId="6DDAEB7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the </w:t>
      </w:r>
      <w:hyperlink r:id="rId11" w:history="1">
        <w:proofErr w:type="spellStart"/>
        <w:r w:rsidRPr="00910054">
          <w:rPr>
            <w:rFonts w:asciiTheme="majorBidi" w:eastAsia="Times New Roman" w:hAnsiTheme="majorBidi" w:cstheme="majorBidi"/>
            <w:color w:val="0000FF"/>
            <w:u w:val="single"/>
          </w:rPr>
          <w:t>Kālāma</w:t>
        </w:r>
        <w:proofErr w:type="spellEnd"/>
        <w:r w:rsidRPr="00910054">
          <w:rPr>
            <w:rFonts w:asciiTheme="majorBidi" w:eastAsia="Times New Roman" w:hAnsiTheme="majorBidi" w:cstheme="majorBidi"/>
            <w:color w:val="0000FF"/>
            <w:u w:val="single"/>
          </w:rPr>
          <w:t xml:space="preserve"> Sutta </w:t>
        </w:r>
      </w:hyperlink>
    </w:p>
    <w:p w14:paraId="0288D2D6" w14:textId="77777777" w:rsid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60D06A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p>
    <w:p w14:paraId="4CC5F7C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lastRenderedPageBreak/>
        <w:t>Thurs, Sep 27</w:t>
      </w:r>
    </w:p>
    <w:p w14:paraId="61BEC74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Essay 1 Workshop:</w:t>
      </w:r>
    </w:p>
    <w:p w14:paraId="6EF108D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and comment on students’ drafts (Modules &gt;&gt; Unit 1 Readings). Download and read the “Workshop Nuts and Bolts” handout. The last page of the handout is a form that will help you organize your comments on the students’ essays you’re commenting on. Bring two hard copies of your comments on each student’s draft to class, as well as a printed copy of the students’ essays (with your marginal comments and line-edits).</w:t>
      </w:r>
    </w:p>
    <w:p w14:paraId="2FEE57C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65AA8EC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Response Paper 2:</w:t>
      </w:r>
      <w:r w:rsidRPr="00910054">
        <w:rPr>
          <w:rFonts w:asciiTheme="majorBidi" w:eastAsia="Times New Roman" w:hAnsiTheme="majorBidi" w:cstheme="majorBidi"/>
          <w:color w:val="2D3B45"/>
        </w:rPr>
        <w:t> “Describe a clinging.” </w:t>
      </w:r>
      <w:r w:rsidRPr="00910054">
        <w:rPr>
          <w:rFonts w:asciiTheme="majorBidi" w:eastAsia="Times New Roman" w:hAnsiTheme="majorBidi" w:cstheme="majorBidi"/>
          <w:color w:val="2D3B45"/>
          <w:u w:val="single"/>
        </w:rPr>
        <w:t>Due Monday, Oct 1</w:t>
      </w:r>
      <w:r w:rsidRPr="00910054">
        <w:rPr>
          <w:rFonts w:asciiTheme="majorBidi" w:eastAsia="Times New Roman" w:hAnsiTheme="majorBidi" w:cstheme="majorBidi"/>
          <w:color w:val="2D3B45"/>
        </w:rPr>
        <w:t>, at 7pm. Upload your paper to Canvas (assignments &gt;&gt; Response paper 2.) </w:t>
      </w:r>
    </w:p>
    <w:p w14:paraId="5B33B96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6A5BF00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Oct 2</w:t>
      </w:r>
    </w:p>
    <w:p w14:paraId="6414B11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xml:space="preserve">Read </w:t>
      </w:r>
      <w:proofErr w:type="spellStart"/>
      <w:r w:rsidRPr="00910054">
        <w:rPr>
          <w:rFonts w:asciiTheme="majorBidi" w:eastAsia="Times New Roman" w:hAnsiTheme="majorBidi" w:cstheme="majorBidi"/>
          <w:color w:val="2D3B45"/>
        </w:rPr>
        <w:t>Gaipa's</w:t>
      </w:r>
      <w:proofErr w:type="spellEnd"/>
      <w:r w:rsidRPr="00910054">
        <w:rPr>
          <w:rFonts w:asciiTheme="majorBidi" w:eastAsia="Times New Roman" w:hAnsiTheme="majorBidi" w:cstheme="majorBidi"/>
          <w:color w:val="2D3B45"/>
        </w:rPr>
        <w:t xml:space="preserve"> "Conversational Moves" handout. </w:t>
      </w:r>
    </w:p>
    <w:p w14:paraId="08DB5438"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613AA20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Oct 4</w:t>
      </w:r>
    </w:p>
    <w:p w14:paraId="21672E3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Revision Bootcamp. Bring laptop and material you need for revising your essay. </w:t>
      </w:r>
    </w:p>
    <w:p w14:paraId="0E6543A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Look at Owl's sample Chicago Style paper, as well as at the instructions on how to submit a revised paper. Ensure that your own paper is edited accordingly. </w:t>
      </w:r>
    </w:p>
    <w:p w14:paraId="5DE25788"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F44D6C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1EF01FA8" w14:textId="77777777" w:rsid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Revised Essay 1</w:t>
      </w:r>
      <w:r w:rsidRPr="00910054">
        <w:rPr>
          <w:rFonts w:asciiTheme="majorBidi" w:eastAsia="Times New Roman" w:hAnsiTheme="majorBidi" w:cstheme="majorBidi"/>
          <w:color w:val="2D3B45"/>
        </w:rPr>
        <w:t> </w:t>
      </w:r>
      <w:r w:rsidRPr="00910054">
        <w:rPr>
          <w:rFonts w:asciiTheme="majorBidi" w:eastAsia="Times New Roman" w:hAnsiTheme="majorBidi" w:cstheme="majorBidi"/>
          <w:color w:val="2D3B45"/>
          <w:u w:val="single"/>
        </w:rPr>
        <w:t>Due Friday, Oct 5, 7pm</w:t>
      </w:r>
      <w:r w:rsidRPr="00910054">
        <w:rPr>
          <w:rFonts w:asciiTheme="majorBidi" w:eastAsia="Times New Roman" w:hAnsiTheme="majorBidi" w:cstheme="majorBidi"/>
          <w:color w:val="2D3B45"/>
        </w:rPr>
        <w:t>. (Upload it to Assignments &gt;&gt; Essay 1 Revised. )***</w:t>
      </w:r>
    </w:p>
    <w:p w14:paraId="7CFB2C9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p>
    <w:p w14:paraId="4AE9D44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078074CB" w14:textId="77777777" w:rsidR="00910054" w:rsidRPr="00910054" w:rsidRDefault="00910054" w:rsidP="00910054">
      <w:pPr>
        <w:shd w:val="clear" w:color="auto" w:fill="FFFFFF"/>
        <w:spacing w:before="180" w:after="180"/>
        <w:jc w:val="center"/>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Unit 2 –</w:t>
      </w:r>
      <w:r w:rsidRPr="00910054">
        <w:rPr>
          <w:rFonts w:asciiTheme="majorBidi" w:eastAsia="Times New Roman" w:hAnsiTheme="majorBidi" w:cstheme="majorBidi"/>
          <w:color w:val="2D3B45"/>
          <w:u w:val="single"/>
        </w:rPr>
        <w:t> </w:t>
      </w:r>
      <w:r w:rsidRPr="00910054">
        <w:rPr>
          <w:rFonts w:asciiTheme="majorBidi" w:eastAsia="Times New Roman" w:hAnsiTheme="majorBidi" w:cstheme="majorBidi"/>
          <w:b/>
          <w:bCs/>
          <w:color w:val="2D3B45"/>
        </w:rPr>
        <w:t>Zen, Archery, Orientalism</w:t>
      </w:r>
    </w:p>
    <w:p w14:paraId="660D458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631CF5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Oct 9</w:t>
      </w:r>
    </w:p>
    <w:p w14:paraId="5FED3C3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Eugen Herrigel, </w:t>
      </w:r>
      <w:r w:rsidRPr="00910054">
        <w:rPr>
          <w:rFonts w:asciiTheme="majorBidi" w:eastAsia="Times New Roman" w:hAnsiTheme="majorBidi" w:cstheme="majorBidi"/>
          <w:i/>
          <w:iCs/>
          <w:color w:val="2D3B45"/>
        </w:rPr>
        <w:t>Zen in the Art of Archery</w:t>
      </w:r>
      <w:r w:rsidRPr="00910054">
        <w:rPr>
          <w:rFonts w:asciiTheme="majorBidi" w:eastAsia="Times New Roman" w:hAnsiTheme="majorBidi" w:cstheme="majorBidi"/>
          <w:color w:val="2D3B45"/>
        </w:rPr>
        <w:t> (1948). Read first part. </w:t>
      </w:r>
    </w:p>
    <w:p w14:paraId="2B2CCA0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04E33AB" w14:textId="77777777" w:rsidR="00910054" w:rsidRDefault="00910054" w:rsidP="00910054">
      <w:pPr>
        <w:shd w:val="clear" w:color="auto" w:fill="FFFFFF"/>
        <w:spacing w:before="180" w:after="180"/>
        <w:rPr>
          <w:rFonts w:asciiTheme="majorBidi" w:eastAsia="Times New Roman" w:hAnsiTheme="majorBidi" w:cstheme="majorBidi"/>
          <w:color w:val="2D3B45"/>
          <w:u w:val="single"/>
        </w:rPr>
      </w:pPr>
    </w:p>
    <w:p w14:paraId="032126E1" w14:textId="77777777" w:rsidR="00910054" w:rsidRDefault="00910054" w:rsidP="00910054">
      <w:pPr>
        <w:shd w:val="clear" w:color="auto" w:fill="FFFFFF"/>
        <w:spacing w:before="180" w:after="180"/>
        <w:rPr>
          <w:rFonts w:asciiTheme="majorBidi" w:eastAsia="Times New Roman" w:hAnsiTheme="majorBidi" w:cstheme="majorBidi"/>
          <w:color w:val="2D3B45"/>
          <w:u w:val="single"/>
        </w:rPr>
      </w:pPr>
    </w:p>
    <w:p w14:paraId="29DD2DA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lastRenderedPageBreak/>
        <w:t>Thurs, Oct 11</w:t>
      </w:r>
    </w:p>
    <w:p w14:paraId="252E189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Herrigel, second part. </w:t>
      </w:r>
    </w:p>
    <w:p w14:paraId="747177E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0118AB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Response Paper 3</w:t>
      </w:r>
      <w:r w:rsidRPr="00910054">
        <w:rPr>
          <w:rFonts w:asciiTheme="majorBidi" w:eastAsia="Times New Roman" w:hAnsiTheme="majorBidi" w:cstheme="majorBidi"/>
          <w:color w:val="2D3B45"/>
        </w:rPr>
        <w:t>: Keyword – Orientalism. </w:t>
      </w:r>
      <w:r w:rsidRPr="00910054">
        <w:rPr>
          <w:rFonts w:asciiTheme="majorBidi" w:eastAsia="Times New Roman" w:hAnsiTheme="majorBidi" w:cstheme="majorBidi"/>
          <w:color w:val="2D3B45"/>
          <w:u w:val="single"/>
        </w:rPr>
        <w:t>Due Monday, Oct 15, 7pm</w:t>
      </w:r>
      <w:r w:rsidRPr="00910054">
        <w:rPr>
          <w:rFonts w:asciiTheme="majorBidi" w:eastAsia="Times New Roman" w:hAnsiTheme="majorBidi" w:cstheme="majorBidi"/>
          <w:color w:val="2D3B45"/>
        </w:rPr>
        <w:t>.</w:t>
      </w:r>
    </w:p>
    <w:p w14:paraId="7C049348"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6931F7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Oct 16</w:t>
      </w:r>
    </w:p>
    <w:p w14:paraId="652A670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Edward Said, </w:t>
      </w:r>
      <w:r w:rsidRPr="00910054">
        <w:rPr>
          <w:rFonts w:asciiTheme="majorBidi" w:eastAsia="Times New Roman" w:hAnsiTheme="majorBidi" w:cstheme="majorBidi"/>
          <w:i/>
          <w:iCs/>
          <w:color w:val="2D3B45"/>
        </w:rPr>
        <w:t>Orientalism</w:t>
      </w:r>
      <w:r w:rsidRPr="00910054">
        <w:rPr>
          <w:rFonts w:asciiTheme="majorBidi" w:eastAsia="Times New Roman" w:hAnsiTheme="majorBidi" w:cstheme="majorBidi"/>
          <w:color w:val="2D3B45"/>
        </w:rPr>
        <w:t xml:space="preserve">, Introduction and </w:t>
      </w:r>
      <w:proofErr w:type="spellStart"/>
      <w:r w:rsidRPr="00910054">
        <w:rPr>
          <w:rFonts w:asciiTheme="majorBidi" w:eastAsia="Times New Roman" w:hAnsiTheme="majorBidi" w:cstheme="majorBidi"/>
          <w:color w:val="2D3B45"/>
        </w:rPr>
        <w:t>ch.</w:t>
      </w:r>
      <w:proofErr w:type="spellEnd"/>
      <w:r w:rsidRPr="00910054">
        <w:rPr>
          <w:rFonts w:asciiTheme="majorBidi" w:eastAsia="Times New Roman" w:hAnsiTheme="majorBidi" w:cstheme="majorBidi"/>
          <w:color w:val="2D3B45"/>
        </w:rPr>
        <w:t xml:space="preserve"> 1.i</w:t>
      </w:r>
    </w:p>
    <w:p w14:paraId="26BE5E3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03231E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Oct 18</w:t>
      </w:r>
    </w:p>
    <w:p w14:paraId="50B28D9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Said, </w:t>
      </w:r>
      <w:r w:rsidRPr="00910054">
        <w:rPr>
          <w:rFonts w:asciiTheme="majorBidi" w:eastAsia="Times New Roman" w:hAnsiTheme="majorBidi" w:cstheme="majorBidi"/>
          <w:i/>
          <w:iCs/>
          <w:color w:val="2D3B45"/>
        </w:rPr>
        <w:t>Orientalism</w:t>
      </w:r>
      <w:r w:rsidRPr="00910054">
        <w:rPr>
          <w:rFonts w:asciiTheme="majorBidi" w:eastAsia="Times New Roman" w:hAnsiTheme="majorBidi" w:cstheme="majorBidi"/>
          <w:color w:val="2D3B45"/>
        </w:rPr>
        <w:t xml:space="preserve">, rest of </w:t>
      </w:r>
      <w:proofErr w:type="spellStart"/>
      <w:r w:rsidRPr="00910054">
        <w:rPr>
          <w:rFonts w:asciiTheme="majorBidi" w:eastAsia="Times New Roman" w:hAnsiTheme="majorBidi" w:cstheme="majorBidi"/>
          <w:color w:val="2D3B45"/>
        </w:rPr>
        <w:t>ch.</w:t>
      </w:r>
      <w:proofErr w:type="spellEnd"/>
      <w:r w:rsidRPr="00910054">
        <w:rPr>
          <w:rFonts w:asciiTheme="majorBidi" w:eastAsia="Times New Roman" w:hAnsiTheme="majorBidi" w:cstheme="majorBidi"/>
          <w:color w:val="2D3B45"/>
        </w:rPr>
        <w:t xml:space="preserve"> 1, as well as Ch.2 iv. </w:t>
      </w:r>
    </w:p>
    <w:p w14:paraId="6CEFC08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4BA3551"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After reading the "They Say, I Say" handout, please write </w:t>
      </w:r>
      <w:r w:rsidRPr="00910054">
        <w:rPr>
          <w:rFonts w:asciiTheme="majorBidi" w:eastAsia="Times New Roman" w:hAnsiTheme="majorBidi" w:cstheme="majorBidi"/>
          <w:b/>
          <w:bCs/>
          <w:color w:val="2D3B45"/>
        </w:rPr>
        <w:t>Response Paper 4:</w:t>
      </w:r>
      <w:r w:rsidRPr="00910054">
        <w:rPr>
          <w:rFonts w:asciiTheme="majorBidi" w:eastAsia="Times New Roman" w:hAnsiTheme="majorBidi" w:cstheme="majorBidi"/>
          <w:color w:val="2D3B45"/>
        </w:rPr>
        <w:t> "They Say, I Say” </w:t>
      </w:r>
      <w:r w:rsidRPr="00910054">
        <w:rPr>
          <w:rFonts w:asciiTheme="majorBidi" w:eastAsia="Times New Roman" w:hAnsiTheme="majorBidi" w:cstheme="majorBidi"/>
          <w:color w:val="2D3B45"/>
          <w:u w:val="single"/>
        </w:rPr>
        <w:t>Due Monday, Oct 22, 7pm</w:t>
      </w:r>
      <w:r w:rsidRPr="00910054">
        <w:rPr>
          <w:rFonts w:asciiTheme="majorBidi" w:eastAsia="Times New Roman" w:hAnsiTheme="majorBidi" w:cstheme="majorBidi"/>
          <w:color w:val="2D3B45"/>
        </w:rPr>
        <w:t>.</w:t>
      </w:r>
    </w:p>
    <w:p w14:paraId="369C2D7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089A55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Oct 23</w:t>
      </w:r>
    </w:p>
    <w:p w14:paraId="5B98FCC1"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proofErr w:type="spellStart"/>
      <w:r w:rsidRPr="00910054">
        <w:rPr>
          <w:rFonts w:asciiTheme="majorBidi" w:eastAsia="Times New Roman" w:hAnsiTheme="majorBidi" w:cstheme="majorBidi"/>
          <w:color w:val="2D3B45"/>
        </w:rPr>
        <w:t>Shōji</w:t>
      </w:r>
      <w:proofErr w:type="spellEnd"/>
      <w:r w:rsidRPr="00910054">
        <w:rPr>
          <w:rFonts w:asciiTheme="majorBidi" w:eastAsia="Times New Roman" w:hAnsiTheme="majorBidi" w:cstheme="majorBidi"/>
          <w:color w:val="2D3B45"/>
        </w:rPr>
        <w:t>, Yamada. "The Myth of Zen in the Art of Archery." </w:t>
      </w:r>
      <w:r w:rsidRPr="00910054">
        <w:rPr>
          <w:rFonts w:asciiTheme="majorBidi" w:eastAsia="Times New Roman" w:hAnsiTheme="majorBidi" w:cstheme="majorBidi"/>
          <w:i/>
          <w:iCs/>
          <w:color w:val="2D3B45"/>
        </w:rPr>
        <w:t>Japanese Journal of Religious Studies</w:t>
      </w:r>
      <w:r w:rsidRPr="00910054">
        <w:rPr>
          <w:rFonts w:asciiTheme="majorBidi" w:eastAsia="Times New Roman" w:hAnsiTheme="majorBidi" w:cstheme="majorBidi"/>
          <w:color w:val="2D3B45"/>
        </w:rPr>
        <w:t> 28, no. 1/2 (2001): 1-30. (On canvas)</w:t>
      </w:r>
    </w:p>
    <w:p w14:paraId="1725658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Steven Heine, </w:t>
      </w:r>
      <w:r w:rsidRPr="00910054">
        <w:rPr>
          <w:rFonts w:asciiTheme="majorBidi" w:eastAsia="Times New Roman" w:hAnsiTheme="majorBidi" w:cstheme="majorBidi"/>
          <w:i/>
          <w:iCs/>
          <w:color w:val="2D3B45"/>
        </w:rPr>
        <w:t>Zen Skin, Zen Marrow: Will the Real Zen Buddhism Please Stand Up?</w:t>
      </w:r>
      <w:r w:rsidRPr="00910054">
        <w:rPr>
          <w:rFonts w:asciiTheme="majorBidi" w:eastAsia="Times New Roman" w:hAnsiTheme="majorBidi" w:cstheme="majorBidi"/>
          <w:color w:val="2D3B45"/>
        </w:rPr>
        <w:t> (Oxford U Press, 2008). Ch. 1. (On canvas)</w:t>
      </w:r>
    </w:p>
    <w:p w14:paraId="10B40D9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6678FEE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Oct 25</w:t>
      </w:r>
    </w:p>
    <w:p w14:paraId="4AD83A4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Library Visit </w:t>
      </w:r>
    </w:p>
    <w:p w14:paraId="6440F63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B323A7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A </w:t>
      </w:r>
      <w:r w:rsidRPr="00910054">
        <w:rPr>
          <w:rFonts w:asciiTheme="majorBidi" w:eastAsia="Times New Roman" w:hAnsiTheme="majorBidi" w:cstheme="majorBidi"/>
          <w:b/>
          <w:bCs/>
          <w:color w:val="2D3B45"/>
        </w:rPr>
        <w:t>draft of Essay 2</w:t>
      </w:r>
      <w:r w:rsidRPr="00910054">
        <w:rPr>
          <w:rFonts w:asciiTheme="majorBidi" w:eastAsia="Times New Roman" w:hAnsiTheme="majorBidi" w:cstheme="majorBidi"/>
          <w:color w:val="2D3B45"/>
          <w:u w:val="single"/>
        </w:rPr>
        <w:t> is due Friday, Oct 26, at 7pm</w:t>
      </w:r>
      <w:r w:rsidRPr="00910054">
        <w:rPr>
          <w:rFonts w:asciiTheme="majorBidi" w:eastAsia="Times New Roman" w:hAnsiTheme="majorBidi" w:cstheme="majorBidi"/>
          <w:color w:val="2D3B45"/>
        </w:rPr>
        <w:t xml:space="preserve">. (To upload: Assignments &gt;&gt; Essay 2 Draft). Please sign up for a draft conference with me for the following </w:t>
      </w:r>
      <w:proofErr w:type="gramStart"/>
      <w:r w:rsidRPr="00910054">
        <w:rPr>
          <w:rFonts w:asciiTheme="majorBidi" w:eastAsia="Times New Roman" w:hAnsiTheme="majorBidi" w:cstheme="majorBidi"/>
          <w:color w:val="2D3B45"/>
        </w:rPr>
        <w:t>week.*</w:t>
      </w:r>
      <w:proofErr w:type="gramEnd"/>
      <w:r w:rsidRPr="00910054">
        <w:rPr>
          <w:rFonts w:asciiTheme="majorBidi" w:eastAsia="Times New Roman" w:hAnsiTheme="majorBidi" w:cstheme="majorBidi"/>
          <w:color w:val="2D3B45"/>
        </w:rPr>
        <w:t>**</w:t>
      </w:r>
    </w:p>
    <w:p w14:paraId="40FA316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9457F5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Oct 30</w:t>
      </w:r>
    </w:p>
    <w:p w14:paraId="5A33781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Ron Purser and David Loy, "</w:t>
      </w:r>
      <w:hyperlink r:id="rId12" w:history="1">
        <w:r w:rsidRPr="00910054">
          <w:rPr>
            <w:rFonts w:asciiTheme="majorBidi" w:eastAsia="Times New Roman" w:hAnsiTheme="majorBidi" w:cstheme="majorBidi"/>
            <w:color w:val="0000FF"/>
            <w:u w:val="single"/>
          </w:rPr>
          <w:t xml:space="preserve">Beyond </w:t>
        </w:r>
        <w:proofErr w:type="spellStart"/>
        <w:r w:rsidRPr="00910054">
          <w:rPr>
            <w:rFonts w:asciiTheme="majorBidi" w:eastAsia="Times New Roman" w:hAnsiTheme="majorBidi" w:cstheme="majorBidi"/>
            <w:color w:val="0000FF"/>
            <w:u w:val="single"/>
          </w:rPr>
          <w:t>McMindfulness</w:t>
        </w:r>
        <w:proofErr w:type="spellEnd"/>
      </w:hyperlink>
      <w:r w:rsidRPr="00910054">
        <w:rPr>
          <w:rFonts w:asciiTheme="majorBidi" w:eastAsia="Times New Roman" w:hAnsiTheme="majorBidi" w:cstheme="majorBidi"/>
          <w:color w:val="2D3B45"/>
        </w:rPr>
        <w:t>," Huffington Post, July 1, 2013. </w:t>
      </w:r>
    </w:p>
    <w:p w14:paraId="0393B0E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James Herron, Counter-Arguments handout (Canvas =&gt; Resources) </w:t>
      </w:r>
    </w:p>
    <w:p w14:paraId="53F64284"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962AF6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lastRenderedPageBreak/>
        <w:t>Thurs, Nov 1</w:t>
      </w:r>
    </w:p>
    <w:p w14:paraId="49F0AA8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Essay 2 workshop:</w:t>
      </w:r>
    </w:p>
    <w:p w14:paraId="30CB1D9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Read and comment on students’ drafts. Download the “Workshop Nuts and Bolts” document (Modules &gt;&gt; Resources and Handouts); fill out the last page of this document and print it. Bring two hard copies of your comments on each student’s draft to class.  </w:t>
      </w:r>
    </w:p>
    <w:p w14:paraId="7B3BF3B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600971B" w14:textId="77777777" w:rsidR="00910054" w:rsidRPr="00910054" w:rsidRDefault="00910054" w:rsidP="00910054">
      <w:pPr>
        <w:shd w:val="clear" w:color="auto" w:fill="FFFFFF"/>
        <w:spacing w:before="180" w:after="180"/>
        <w:jc w:val="center"/>
        <w:rPr>
          <w:rFonts w:asciiTheme="majorBidi" w:eastAsia="Times New Roman" w:hAnsiTheme="majorBidi" w:cstheme="majorBidi"/>
          <w:color w:val="2D3B45"/>
        </w:rPr>
      </w:pPr>
      <w:r w:rsidRPr="00910054">
        <w:rPr>
          <w:rFonts w:asciiTheme="majorBidi" w:eastAsia="Times New Roman" w:hAnsiTheme="majorBidi" w:cstheme="majorBidi"/>
          <w:b/>
          <w:bCs/>
          <w:color w:val="2D3B45"/>
        </w:rPr>
        <w:t>Unit 3: Buddhism Applied, Appropriated or Incorporated?</w:t>
      </w:r>
    </w:p>
    <w:p w14:paraId="1FB1BD81"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00BFB76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Response Paper 5</w:t>
      </w:r>
      <w:r w:rsidRPr="00910054">
        <w:rPr>
          <w:rFonts w:asciiTheme="majorBidi" w:eastAsia="Times New Roman" w:hAnsiTheme="majorBidi" w:cstheme="majorBidi"/>
          <w:color w:val="2D3B45"/>
        </w:rPr>
        <w:t>, a short proposal for what you plan to do in Essay 3, will be </w:t>
      </w:r>
      <w:r w:rsidRPr="00910054">
        <w:rPr>
          <w:rFonts w:asciiTheme="majorBidi" w:eastAsia="Times New Roman" w:hAnsiTheme="majorBidi" w:cstheme="majorBidi"/>
          <w:color w:val="2D3B45"/>
          <w:u w:val="single"/>
        </w:rPr>
        <w:t>due Monday, Nov 5</w:t>
      </w:r>
      <w:r w:rsidRPr="00910054">
        <w:rPr>
          <w:rFonts w:asciiTheme="majorBidi" w:eastAsia="Times New Roman" w:hAnsiTheme="majorBidi" w:cstheme="majorBidi"/>
          <w:color w:val="2D3B45"/>
        </w:rPr>
        <w:t> on 7pm. </w:t>
      </w:r>
    </w:p>
    <w:p w14:paraId="55EBFDC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974865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Nov 6</w:t>
      </w:r>
    </w:p>
    <w:p w14:paraId="6652162F"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Monteiro, </w:t>
      </w:r>
      <w:proofErr w:type="spellStart"/>
      <w:r w:rsidRPr="00910054">
        <w:rPr>
          <w:rFonts w:asciiTheme="majorBidi" w:eastAsia="Times New Roman" w:hAnsiTheme="majorBidi" w:cstheme="majorBidi"/>
          <w:color w:val="2D3B45"/>
        </w:rPr>
        <w:t>Musten</w:t>
      </w:r>
      <w:proofErr w:type="spellEnd"/>
      <w:r w:rsidRPr="00910054">
        <w:rPr>
          <w:rFonts w:asciiTheme="majorBidi" w:eastAsia="Times New Roman" w:hAnsiTheme="majorBidi" w:cstheme="majorBidi"/>
          <w:color w:val="2D3B45"/>
        </w:rPr>
        <w:t xml:space="preserve"> and </w:t>
      </w:r>
      <w:proofErr w:type="spellStart"/>
      <w:r w:rsidRPr="00910054">
        <w:rPr>
          <w:rFonts w:asciiTheme="majorBidi" w:eastAsia="Times New Roman" w:hAnsiTheme="majorBidi" w:cstheme="majorBidi"/>
          <w:color w:val="2D3B45"/>
        </w:rPr>
        <w:t>Compson</w:t>
      </w:r>
      <w:proofErr w:type="spellEnd"/>
      <w:r w:rsidRPr="00910054">
        <w:rPr>
          <w:rFonts w:asciiTheme="majorBidi" w:eastAsia="Times New Roman" w:hAnsiTheme="majorBidi" w:cstheme="majorBidi"/>
          <w:color w:val="2D3B45"/>
        </w:rPr>
        <w:t>, "Traditional and Contemporary Mindfulness: Finding the Middle Path in the Tangle of Concerns." </w:t>
      </w:r>
      <w:r w:rsidRPr="00910054">
        <w:rPr>
          <w:rFonts w:asciiTheme="majorBidi" w:eastAsia="Times New Roman" w:hAnsiTheme="majorBidi" w:cstheme="majorBidi"/>
          <w:i/>
          <w:iCs/>
          <w:color w:val="2D3B45"/>
        </w:rPr>
        <w:t>Mindfulness</w:t>
      </w:r>
      <w:r w:rsidRPr="00910054">
        <w:rPr>
          <w:rFonts w:asciiTheme="majorBidi" w:eastAsia="Times New Roman" w:hAnsiTheme="majorBidi" w:cstheme="majorBidi"/>
          <w:color w:val="2D3B45"/>
        </w:rPr>
        <w:t> (2015) 6:1–13.</w:t>
      </w:r>
    </w:p>
    <w:p w14:paraId="762A08D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xml:space="preserve">Purser, "Clearing the Muddled Path of Traditional and Contemporary Mindfulness: </w:t>
      </w:r>
      <w:proofErr w:type="gramStart"/>
      <w:r w:rsidRPr="00910054">
        <w:rPr>
          <w:rFonts w:asciiTheme="majorBidi" w:eastAsia="Times New Roman" w:hAnsiTheme="majorBidi" w:cstheme="majorBidi"/>
          <w:color w:val="2D3B45"/>
        </w:rPr>
        <w:t>a</w:t>
      </w:r>
      <w:proofErr w:type="gramEnd"/>
      <w:r w:rsidRPr="00910054">
        <w:rPr>
          <w:rFonts w:asciiTheme="majorBidi" w:eastAsia="Times New Roman" w:hAnsiTheme="majorBidi" w:cstheme="majorBidi"/>
          <w:color w:val="2D3B45"/>
        </w:rPr>
        <w:t xml:space="preserve"> Response to Monteiro, </w:t>
      </w:r>
      <w:proofErr w:type="spellStart"/>
      <w:r w:rsidRPr="00910054">
        <w:rPr>
          <w:rFonts w:asciiTheme="majorBidi" w:eastAsia="Times New Roman" w:hAnsiTheme="majorBidi" w:cstheme="majorBidi"/>
          <w:color w:val="2D3B45"/>
        </w:rPr>
        <w:t>Musten</w:t>
      </w:r>
      <w:proofErr w:type="spellEnd"/>
      <w:r w:rsidRPr="00910054">
        <w:rPr>
          <w:rFonts w:asciiTheme="majorBidi" w:eastAsia="Times New Roman" w:hAnsiTheme="majorBidi" w:cstheme="majorBidi"/>
          <w:color w:val="2D3B45"/>
        </w:rPr>
        <w:t xml:space="preserve">, and </w:t>
      </w:r>
      <w:proofErr w:type="spellStart"/>
      <w:r w:rsidRPr="00910054">
        <w:rPr>
          <w:rFonts w:asciiTheme="majorBidi" w:eastAsia="Times New Roman" w:hAnsiTheme="majorBidi" w:cstheme="majorBidi"/>
          <w:color w:val="2D3B45"/>
        </w:rPr>
        <w:t>Compson</w:t>
      </w:r>
      <w:proofErr w:type="spellEnd"/>
      <w:r w:rsidRPr="00910054">
        <w:rPr>
          <w:rFonts w:asciiTheme="majorBidi" w:eastAsia="Times New Roman" w:hAnsiTheme="majorBidi" w:cstheme="majorBidi"/>
          <w:color w:val="2D3B45"/>
        </w:rPr>
        <w:t>." </w:t>
      </w:r>
      <w:r w:rsidRPr="00910054">
        <w:rPr>
          <w:rFonts w:asciiTheme="majorBidi" w:eastAsia="Times New Roman" w:hAnsiTheme="majorBidi" w:cstheme="majorBidi"/>
          <w:i/>
          <w:iCs/>
          <w:color w:val="2D3B45"/>
        </w:rPr>
        <w:t>Mindfulness</w:t>
      </w:r>
      <w:r w:rsidRPr="00910054">
        <w:rPr>
          <w:rFonts w:asciiTheme="majorBidi" w:eastAsia="Times New Roman" w:hAnsiTheme="majorBidi" w:cstheme="majorBidi"/>
          <w:color w:val="2D3B45"/>
        </w:rPr>
        <w:t> (2015) 6:23–45</w:t>
      </w:r>
    </w:p>
    <w:p w14:paraId="45A17B3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F01C54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Nov 8</w:t>
      </w:r>
    </w:p>
    <w:p w14:paraId="61FA00C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Watch: Richard Davidson, “</w:t>
      </w:r>
      <w:hyperlink r:id="rId13" w:history="1">
        <w:r w:rsidRPr="00910054">
          <w:rPr>
            <w:rFonts w:asciiTheme="majorBidi" w:eastAsia="Times New Roman" w:hAnsiTheme="majorBidi" w:cstheme="majorBidi"/>
            <w:color w:val="0000FF"/>
            <w:u w:val="single"/>
          </w:rPr>
          <w:t>Well-Being is a Skill</w:t>
        </w:r>
      </w:hyperlink>
      <w:r w:rsidRPr="00910054">
        <w:rPr>
          <w:rFonts w:asciiTheme="majorBidi" w:eastAsia="Times New Roman" w:hAnsiTheme="majorBidi" w:cstheme="majorBidi"/>
          <w:color w:val="2D3B45"/>
        </w:rPr>
        <w:t>,” talk given at Wisdom 2.0, 2015. </w:t>
      </w:r>
    </w:p>
    <w:p w14:paraId="4EFC667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3F31E4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***Your </w:t>
      </w:r>
      <w:r w:rsidRPr="00910054">
        <w:rPr>
          <w:rFonts w:asciiTheme="majorBidi" w:eastAsia="Times New Roman" w:hAnsiTheme="majorBidi" w:cstheme="majorBidi"/>
          <w:b/>
          <w:bCs/>
          <w:color w:val="2D3B45"/>
        </w:rPr>
        <w:t>revised Essay 2</w:t>
      </w:r>
      <w:r w:rsidRPr="00910054">
        <w:rPr>
          <w:rFonts w:asciiTheme="majorBidi" w:eastAsia="Times New Roman" w:hAnsiTheme="majorBidi" w:cstheme="majorBidi"/>
          <w:color w:val="2D3B45"/>
        </w:rPr>
        <w:t> is </w:t>
      </w:r>
      <w:r w:rsidRPr="00910054">
        <w:rPr>
          <w:rFonts w:asciiTheme="majorBidi" w:eastAsia="Times New Roman" w:hAnsiTheme="majorBidi" w:cstheme="majorBidi"/>
          <w:color w:val="2D3B45"/>
          <w:u w:val="single"/>
        </w:rPr>
        <w:t>due on Friday, Nov 9, at 7pm</w:t>
      </w:r>
      <w:r w:rsidRPr="00910054">
        <w:rPr>
          <w:rFonts w:asciiTheme="majorBidi" w:eastAsia="Times New Roman" w:hAnsiTheme="majorBidi" w:cstheme="majorBidi"/>
          <w:color w:val="2D3B45"/>
        </w:rPr>
        <w:t> ***</w:t>
      </w:r>
    </w:p>
    <w:p w14:paraId="60DE1F40"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r w:rsidRPr="00910054">
        <w:rPr>
          <w:rFonts w:asciiTheme="majorBidi" w:eastAsia="Times New Roman" w:hAnsiTheme="majorBidi" w:cstheme="majorBidi"/>
          <w:b/>
          <w:bCs/>
          <w:color w:val="2D3B45"/>
        </w:rPr>
        <w:t>Response Paper 6</w:t>
      </w:r>
      <w:r w:rsidRPr="00910054">
        <w:rPr>
          <w:rFonts w:asciiTheme="majorBidi" w:eastAsia="Times New Roman" w:hAnsiTheme="majorBidi" w:cstheme="majorBidi"/>
          <w:color w:val="2D3B45"/>
        </w:rPr>
        <w:t>: Proposal for final essay and annotated bibliography due </w:t>
      </w:r>
      <w:r w:rsidRPr="00910054">
        <w:rPr>
          <w:rFonts w:asciiTheme="majorBidi" w:eastAsia="Times New Roman" w:hAnsiTheme="majorBidi" w:cstheme="majorBidi"/>
          <w:color w:val="2D3B45"/>
          <w:u w:val="single"/>
        </w:rPr>
        <w:t>Tuesday, Nov 13, 7pm</w:t>
      </w:r>
      <w:r w:rsidRPr="00910054">
        <w:rPr>
          <w:rFonts w:asciiTheme="majorBidi" w:eastAsia="Times New Roman" w:hAnsiTheme="majorBidi" w:cstheme="majorBidi"/>
          <w:color w:val="2D3B45"/>
        </w:rPr>
        <w:t>.*</w:t>
      </w:r>
    </w:p>
    <w:p w14:paraId="4461CBB1"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6D01F49"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Tuesday, Nov 13</w:t>
      </w:r>
    </w:p>
    <w:p w14:paraId="294D397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Watch: Tania Singer, "</w:t>
      </w:r>
      <w:hyperlink r:id="rId14" w:history="1">
        <w:r w:rsidRPr="00910054">
          <w:rPr>
            <w:rFonts w:asciiTheme="majorBidi" w:eastAsia="Times New Roman" w:hAnsiTheme="majorBidi" w:cstheme="majorBidi"/>
            <w:color w:val="0000FF"/>
            <w:u w:val="single"/>
          </w:rPr>
          <w:t>Plasticity of Empathy and Prosocial Motivation</w:t>
        </w:r>
      </w:hyperlink>
      <w:r w:rsidRPr="00910054">
        <w:rPr>
          <w:rFonts w:asciiTheme="majorBidi" w:eastAsia="Times New Roman" w:hAnsiTheme="majorBidi" w:cstheme="majorBidi"/>
          <w:color w:val="2D3B45"/>
        </w:rPr>
        <w:t xml:space="preserve">: From Outgroup Hate to Ingroup </w:t>
      </w:r>
      <w:proofErr w:type="spellStart"/>
      <w:r w:rsidRPr="00910054">
        <w:rPr>
          <w:rFonts w:asciiTheme="majorBidi" w:eastAsia="Times New Roman" w:hAnsiTheme="majorBidi" w:cstheme="majorBidi"/>
          <w:color w:val="2D3B45"/>
        </w:rPr>
        <w:t>Favouritism</w:t>
      </w:r>
      <w:proofErr w:type="spellEnd"/>
      <w:r w:rsidRPr="00910054">
        <w:rPr>
          <w:rFonts w:asciiTheme="majorBidi" w:eastAsia="Times New Roman" w:hAnsiTheme="majorBidi" w:cstheme="majorBidi"/>
          <w:color w:val="2D3B45"/>
        </w:rPr>
        <w:t>," Talk given at IEA Paris, 2015.</w:t>
      </w:r>
    </w:p>
    <w:p w14:paraId="12A367E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21D697B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Nov 15</w:t>
      </w:r>
      <w:r w:rsidRPr="00910054">
        <w:rPr>
          <w:rFonts w:asciiTheme="majorBidi" w:eastAsia="Times New Roman" w:hAnsiTheme="majorBidi" w:cstheme="majorBidi"/>
          <w:color w:val="2D3B45"/>
        </w:rPr>
        <w:t>   </w:t>
      </w:r>
    </w:p>
    <w:p w14:paraId="4086E5D4"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proofErr w:type="spellStart"/>
      <w:r w:rsidRPr="00910054">
        <w:rPr>
          <w:rFonts w:asciiTheme="majorBidi" w:eastAsia="Times New Roman" w:hAnsiTheme="majorBidi" w:cstheme="majorBidi"/>
          <w:color w:val="2D3B45"/>
        </w:rPr>
        <w:t>Kurzban</w:t>
      </w:r>
      <w:proofErr w:type="spellEnd"/>
      <w:r w:rsidRPr="00910054">
        <w:rPr>
          <w:rFonts w:asciiTheme="majorBidi" w:eastAsia="Times New Roman" w:hAnsiTheme="majorBidi" w:cstheme="majorBidi"/>
          <w:color w:val="2D3B45"/>
        </w:rPr>
        <w:t xml:space="preserve">, Robert, and C. Athena </w:t>
      </w:r>
      <w:proofErr w:type="spellStart"/>
      <w:r w:rsidRPr="00910054">
        <w:rPr>
          <w:rFonts w:asciiTheme="majorBidi" w:eastAsia="Times New Roman" w:hAnsiTheme="majorBidi" w:cstheme="majorBidi"/>
          <w:color w:val="2D3B45"/>
        </w:rPr>
        <w:t>Aktipis</w:t>
      </w:r>
      <w:proofErr w:type="spellEnd"/>
      <w:r w:rsidRPr="00910054">
        <w:rPr>
          <w:rFonts w:asciiTheme="majorBidi" w:eastAsia="Times New Roman" w:hAnsiTheme="majorBidi" w:cstheme="majorBidi"/>
          <w:color w:val="2D3B45"/>
        </w:rPr>
        <w:t>. "Modularity and the Social Mind: Are Psychologists Too Self-</w:t>
      </w:r>
      <w:proofErr w:type="spellStart"/>
      <w:r w:rsidRPr="00910054">
        <w:rPr>
          <w:rFonts w:asciiTheme="majorBidi" w:eastAsia="Times New Roman" w:hAnsiTheme="majorBidi" w:cstheme="majorBidi"/>
          <w:color w:val="2D3B45"/>
        </w:rPr>
        <w:t>ish</w:t>
      </w:r>
      <w:proofErr w:type="spellEnd"/>
      <w:r w:rsidRPr="00910054">
        <w:rPr>
          <w:rFonts w:asciiTheme="majorBidi" w:eastAsia="Times New Roman" w:hAnsiTheme="majorBidi" w:cstheme="majorBidi"/>
          <w:color w:val="2D3B45"/>
        </w:rPr>
        <w:t>?" </w:t>
      </w:r>
      <w:r w:rsidRPr="00910054">
        <w:rPr>
          <w:rFonts w:asciiTheme="majorBidi" w:eastAsia="Times New Roman" w:hAnsiTheme="majorBidi" w:cstheme="majorBidi"/>
          <w:i/>
          <w:iCs/>
          <w:color w:val="2D3B45"/>
        </w:rPr>
        <w:t>Personality and Social Psychology Review</w:t>
      </w:r>
      <w:r w:rsidRPr="00910054">
        <w:rPr>
          <w:rFonts w:asciiTheme="majorBidi" w:eastAsia="Times New Roman" w:hAnsiTheme="majorBidi" w:cstheme="majorBidi"/>
          <w:color w:val="2D3B45"/>
        </w:rPr>
        <w:t> 11, no. 2 (2007): 131-49. (Canvas)</w:t>
      </w:r>
    </w:p>
    <w:p w14:paraId="122BBF2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lastRenderedPageBreak/>
        <w:t>UNC Writing Center, </w:t>
      </w:r>
      <w:r w:rsidRPr="00910054">
        <w:rPr>
          <w:rFonts w:asciiTheme="majorBidi" w:eastAsia="Times New Roman" w:hAnsiTheme="majorBidi" w:cstheme="majorBidi"/>
          <w:i/>
          <w:iCs/>
          <w:color w:val="2D3B45"/>
        </w:rPr>
        <w:t>Conclusions</w:t>
      </w:r>
      <w:r w:rsidRPr="00910054">
        <w:rPr>
          <w:rFonts w:asciiTheme="majorBidi" w:eastAsia="Times New Roman" w:hAnsiTheme="majorBidi" w:cstheme="majorBidi"/>
          <w:color w:val="2D3B45"/>
        </w:rPr>
        <w:t> (handout available on Canvas)</w:t>
      </w:r>
    </w:p>
    <w:p w14:paraId="3350D31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3EBE313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Nov 20</w:t>
      </w:r>
    </w:p>
    <w:p w14:paraId="217285AA"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Watch: </w:t>
      </w:r>
      <w:hyperlink r:id="rId15" w:history="1">
        <w:r w:rsidRPr="00910054">
          <w:rPr>
            <w:rFonts w:asciiTheme="majorBidi" w:eastAsia="Times New Roman" w:hAnsiTheme="majorBidi" w:cstheme="majorBidi"/>
            <w:color w:val="0000FF"/>
            <w:u w:val="single"/>
          </w:rPr>
          <w:t>Taking the Essence: Sand Mandala of the Buddha of Compassion</w:t>
        </w:r>
      </w:hyperlink>
    </w:p>
    <w:p w14:paraId="417E8234"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xml:space="preserve">Read: </w:t>
      </w:r>
      <w:proofErr w:type="spellStart"/>
      <w:r w:rsidRPr="00910054">
        <w:rPr>
          <w:rFonts w:asciiTheme="majorBidi" w:eastAsia="Times New Roman" w:hAnsiTheme="majorBidi" w:cstheme="majorBidi"/>
          <w:color w:val="2D3B45"/>
        </w:rPr>
        <w:t>Chögyam</w:t>
      </w:r>
      <w:proofErr w:type="spellEnd"/>
      <w:r w:rsidRPr="00910054">
        <w:rPr>
          <w:rFonts w:asciiTheme="majorBidi" w:eastAsia="Times New Roman" w:hAnsiTheme="majorBidi" w:cstheme="majorBidi"/>
          <w:color w:val="2D3B45"/>
        </w:rPr>
        <w:t xml:space="preserve"> </w:t>
      </w:r>
      <w:proofErr w:type="spellStart"/>
      <w:r w:rsidRPr="00910054">
        <w:rPr>
          <w:rFonts w:asciiTheme="majorBidi" w:eastAsia="Times New Roman" w:hAnsiTheme="majorBidi" w:cstheme="majorBidi"/>
          <w:color w:val="2D3B45"/>
        </w:rPr>
        <w:t>Trungpa</w:t>
      </w:r>
      <w:proofErr w:type="spellEnd"/>
      <w:r w:rsidRPr="00910054">
        <w:rPr>
          <w:rFonts w:asciiTheme="majorBidi" w:eastAsia="Times New Roman" w:hAnsiTheme="majorBidi" w:cstheme="majorBidi"/>
          <w:color w:val="2D3B45"/>
        </w:rPr>
        <w:t>, </w:t>
      </w:r>
      <w:r w:rsidRPr="00910054">
        <w:rPr>
          <w:rFonts w:asciiTheme="majorBidi" w:eastAsia="Times New Roman" w:hAnsiTheme="majorBidi" w:cstheme="majorBidi"/>
          <w:i/>
          <w:iCs/>
          <w:color w:val="2D3B45"/>
        </w:rPr>
        <w:t>Dharma Art</w:t>
      </w:r>
      <w:r w:rsidRPr="00910054">
        <w:rPr>
          <w:rFonts w:asciiTheme="majorBidi" w:eastAsia="Times New Roman" w:hAnsiTheme="majorBidi" w:cstheme="majorBidi"/>
          <w:color w:val="2D3B45"/>
        </w:rPr>
        <w:t> (selections)</w:t>
      </w:r>
    </w:p>
    <w:p w14:paraId="2D55EE9E"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4AFE230" w14:textId="77777777" w:rsidR="00910054" w:rsidRPr="00910054" w:rsidRDefault="00910054" w:rsidP="00910054">
      <w:pPr>
        <w:shd w:val="clear" w:color="auto" w:fill="FFFFFF"/>
        <w:spacing w:before="180" w:after="180"/>
        <w:jc w:val="center"/>
        <w:rPr>
          <w:rFonts w:asciiTheme="majorBidi" w:eastAsia="Times New Roman" w:hAnsiTheme="majorBidi" w:cstheme="majorBidi"/>
          <w:color w:val="2D3B45"/>
        </w:rPr>
      </w:pPr>
      <w:r w:rsidRPr="00910054">
        <w:rPr>
          <w:rFonts w:asciiTheme="majorBidi" w:eastAsia="Times New Roman" w:hAnsiTheme="majorBidi" w:cstheme="majorBidi"/>
          <w:b/>
          <w:bCs/>
          <w:color w:val="2D3B45"/>
        </w:rPr>
        <w:t>*** Thanksgiving Recess (Nov 21-25) ***</w:t>
      </w:r>
    </w:p>
    <w:p w14:paraId="7A852D84"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6230183D"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Nov 27</w:t>
      </w:r>
    </w:p>
    <w:p w14:paraId="6A1EBC9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Natalie Goldberg, </w:t>
      </w:r>
      <w:r w:rsidRPr="00910054">
        <w:rPr>
          <w:rFonts w:asciiTheme="majorBidi" w:eastAsia="Times New Roman" w:hAnsiTheme="majorBidi" w:cstheme="majorBidi"/>
          <w:i/>
          <w:iCs/>
          <w:color w:val="2D3B45"/>
        </w:rPr>
        <w:t>Writing Down the Bones</w:t>
      </w:r>
      <w:r w:rsidRPr="00910054">
        <w:rPr>
          <w:rFonts w:asciiTheme="majorBidi" w:eastAsia="Times New Roman" w:hAnsiTheme="majorBidi" w:cstheme="majorBidi"/>
          <w:color w:val="2D3B45"/>
        </w:rPr>
        <w:t> (selections) </w:t>
      </w:r>
    </w:p>
    <w:p w14:paraId="3835E44B"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0683D94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Thurs., Nov 29</w:t>
      </w:r>
    </w:p>
    <w:p w14:paraId="0B325B7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Watch: </w:t>
      </w:r>
      <w:r w:rsidRPr="00910054">
        <w:rPr>
          <w:rFonts w:asciiTheme="majorBidi" w:eastAsia="Times New Roman" w:hAnsiTheme="majorBidi" w:cstheme="majorBidi"/>
          <w:i/>
          <w:iCs/>
          <w:color w:val="2D3B45"/>
        </w:rPr>
        <w:t>Walk with Me</w:t>
      </w:r>
      <w:r w:rsidRPr="00910054">
        <w:rPr>
          <w:rFonts w:asciiTheme="majorBidi" w:eastAsia="Times New Roman" w:hAnsiTheme="majorBidi" w:cstheme="majorBidi"/>
          <w:color w:val="2D3B45"/>
        </w:rPr>
        <w:t>. Marc J. Francis and Max Pugh, dirs. (USA, 2017).  </w:t>
      </w:r>
    </w:p>
    <w:p w14:paraId="25EAED2C"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409972C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A </w:t>
      </w:r>
      <w:r w:rsidRPr="00910054">
        <w:rPr>
          <w:rFonts w:asciiTheme="majorBidi" w:eastAsia="Times New Roman" w:hAnsiTheme="majorBidi" w:cstheme="majorBidi"/>
          <w:b/>
          <w:bCs/>
          <w:color w:val="2D3B45"/>
        </w:rPr>
        <w:t>draft of Essay 3</w:t>
      </w:r>
      <w:r w:rsidRPr="00910054">
        <w:rPr>
          <w:rFonts w:asciiTheme="majorBidi" w:eastAsia="Times New Roman" w:hAnsiTheme="majorBidi" w:cstheme="majorBidi"/>
          <w:color w:val="2D3B45"/>
        </w:rPr>
        <w:t> is due </w:t>
      </w:r>
      <w:r w:rsidRPr="00910054">
        <w:rPr>
          <w:rFonts w:asciiTheme="majorBidi" w:eastAsia="Times New Roman" w:hAnsiTheme="majorBidi" w:cstheme="majorBidi"/>
          <w:color w:val="2D3B45"/>
          <w:u w:val="single"/>
        </w:rPr>
        <w:t>Thursday, Nov 27, at 7pm</w:t>
      </w:r>
      <w:r w:rsidRPr="00910054">
        <w:rPr>
          <w:rFonts w:asciiTheme="majorBidi" w:eastAsia="Times New Roman" w:hAnsiTheme="majorBidi" w:cstheme="majorBidi"/>
          <w:color w:val="2D3B45"/>
        </w:rPr>
        <w:t>. ***  </w:t>
      </w:r>
    </w:p>
    <w:p w14:paraId="59D4DBD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56028CA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3ADA38A2"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u w:val="single"/>
        </w:rPr>
        <w:t>Tues, Dec 4</w:t>
      </w:r>
    </w:p>
    <w:p w14:paraId="60BB7C83"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Last class!</w:t>
      </w:r>
    </w:p>
    <w:p w14:paraId="13A48961"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Please bring a laptop to this class.</w:t>
      </w:r>
    </w:p>
    <w:p w14:paraId="2A371546"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1E37D967"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Instead of 1-1 conferences, we will hold small workshops with 3 students each, between Tuesday, Dec 4, and Thursday, Dec 6. Please sign up for these workshops early. Come prepared to the workshop with hard copies of your friends’ drafts, as well as a printed version of your comments on the Workshop Nuts and Bolts form. ***</w:t>
      </w:r>
    </w:p>
    <w:p w14:paraId="5F9BF605" w14:textId="77777777" w:rsidR="00910054" w:rsidRPr="00910054" w:rsidRDefault="00910054" w:rsidP="00910054">
      <w:pPr>
        <w:shd w:val="clear" w:color="auto" w:fill="FFFFFF"/>
        <w:spacing w:before="180" w:after="180"/>
        <w:rPr>
          <w:rFonts w:asciiTheme="majorBidi" w:eastAsia="Times New Roman" w:hAnsiTheme="majorBidi" w:cstheme="majorBidi"/>
          <w:color w:val="2D3B45"/>
        </w:rPr>
      </w:pPr>
      <w:r w:rsidRPr="00910054">
        <w:rPr>
          <w:rFonts w:asciiTheme="majorBidi" w:eastAsia="Times New Roman" w:hAnsiTheme="majorBidi" w:cstheme="majorBidi"/>
          <w:color w:val="2D3B45"/>
        </w:rPr>
        <w:t> </w:t>
      </w:r>
    </w:p>
    <w:p w14:paraId="7D3A0118" w14:textId="77777777" w:rsidR="00910054" w:rsidRPr="00910054" w:rsidRDefault="00910054" w:rsidP="00910054">
      <w:pPr>
        <w:shd w:val="clear" w:color="auto" w:fill="FFFFFF"/>
        <w:spacing w:before="180" w:after="180"/>
        <w:jc w:val="center"/>
        <w:rPr>
          <w:rFonts w:asciiTheme="majorBidi" w:eastAsia="Times New Roman" w:hAnsiTheme="majorBidi" w:cstheme="majorBidi"/>
          <w:color w:val="2D3B45"/>
        </w:rPr>
      </w:pPr>
      <w:r w:rsidRPr="00910054">
        <w:rPr>
          <w:rFonts w:asciiTheme="majorBidi" w:eastAsia="Times New Roman" w:hAnsiTheme="majorBidi" w:cstheme="majorBidi"/>
          <w:color w:val="2D3B45"/>
        </w:rPr>
        <w:t> *** </w:t>
      </w:r>
      <w:r w:rsidRPr="00910054">
        <w:rPr>
          <w:rFonts w:asciiTheme="majorBidi" w:eastAsia="Times New Roman" w:hAnsiTheme="majorBidi" w:cstheme="majorBidi"/>
          <w:b/>
          <w:bCs/>
          <w:color w:val="2D3B45"/>
        </w:rPr>
        <w:t>Revised final essay due Thursday, Dec 13</w:t>
      </w:r>
      <w:r w:rsidRPr="00910054">
        <w:rPr>
          <w:rFonts w:asciiTheme="majorBidi" w:eastAsia="Times New Roman" w:hAnsiTheme="majorBidi" w:cstheme="majorBidi"/>
          <w:color w:val="2D3B45"/>
        </w:rPr>
        <w:t> ***</w:t>
      </w:r>
    </w:p>
    <w:p w14:paraId="3548E969" w14:textId="77777777" w:rsidR="00642781" w:rsidRPr="00910054" w:rsidRDefault="00642781">
      <w:pPr>
        <w:rPr>
          <w:rFonts w:asciiTheme="majorBidi" w:hAnsiTheme="majorBidi" w:cstheme="majorBidi"/>
        </w:rPr>
      </w:pPr>
    </w:p>
    <w:sectPr w:rsidR="00642781" w:rsidRPr="00910054" w:rsidSect="00BF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367"/>
    <w:multiLevelType w:val="multilevel"/>
    <w:tmpl w:val="F7F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A67C0"/>
    <w:multiLevelType w:val="multilevel"/>
    <w:tmpl w:val="120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81FE4"/>
    <w:multiLevelType w:val="multilevel"/>
    <w:tmpl w:val="43E8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52960"/>
    <w:multiLevelType w:val="multilevel"/>
    <w:tmpl w:val="0AB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F1FDD"/>
    <w:multiLevelType w:val="multilevel"/>
    <w:tmpl w:val="1444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54"/>
    <w:rsid w:val="000426D6"/>
    <w:rsid w:val="000824F9"/>
    <w:rsid w:val="0009095A"/>
    <w:rsid w:val="000C3F46"/>
    <w:rsid w:val="000E5D30"/>
    <w:rsid w:val="00147A0E"/>
    <w:rsid w:val="00155969"/>
    <w:rsid w:val="00155A29"/>
    <w:rsid w:val="00183F1D"/>
    <w:rsid w:val="001D3801"/>
    <w:rsid w:val="001D38A0"/>
    <w:rsid w:val="001D63E9"/>
    <w:rsid w:val="00212802"/>
    <w:rsid w:val="00225955"/>
    <w:rsid w:val="002A0FD7"/>
    <w:rsid w:val="002A744D"/>
    <w:rsid w:val="002F3EC1"/>
    <w:rsid w:val="003220C9"/>
    <w:rsid w:val="00353C66"/>
    <w:rsid w:val="00396529"/>
    <w:rsid w:val="003A2098"/>
    <w:rsid w:val="003A4144"/>
    <w:rsid w:val="003C5B74"/>
    <w:rsid w:val="003F4292"/>
    <w:rsid w:val="00400BA7"/>
    <w:rsid w:val="00414B9D"/>
    <w:rsid w:val="00433C78"/>
    <w:rsid w:val="00465E32"/>
    <w:rsid w:val="00494666"/>
    <w:rsid w:val="004E6E6F"/>
    <w:rsid w:val="004F06AC"/>
    <w:rsid w:val="005235DB"/>
    <w:rsid w:val="00574307"/>
    <w:rsid w:val="0057585C"/>
    <w:rsid w:val="00585622"/>
    <w:rsid w:val="005A2D7E"/>
    <w:rsid w:val="005A548C"/>
    <w:rsid w:val="005A6CD8"/>
    <w:rsid w:val="005D488B"/>
    <w:rsid w:val="005D53EC"/>
    <w:rsid w:val="005E0CF1"/>
    <w:rsid w:val="005F46C9"/>
    <w:rsid w:val="00603CDE"/>
    <w:rsid w:val="00642781"/>
    <w:rsid w:val="006769CF"/>
    <w:rsid w:val="00686DD9"/>
    <w:rsid w:val="006940A3"/>
    <w:rsid w:val="006A2669"/>
    <w:rsid w:val="006C36BB"/>
    <w:rsid w:val="006C6436"/>
    <w:rsid w:val="006E3B98"/>
    <w:rsid w:val="007159CF"/>
    <w:rsid w:val="00720AEA"/>
    <w:rsid w:val="00723A30"/>
    <w:rsid w:val="00761BEA"/>
    <w:rsid w:val="0078400F"/>
    <w:rsid w:val="0079406F"/>
    <w:rsid w:val="0079493B"/>
    <w:rsid w:val="007A1017"/>
    <w:rsid w:val="007D7F07"/>
    <w:rsid w:val="00816352"/>
    <w:rsid w:val="00854989"/>
    <w:rsid w:val="0086137E"/>
    <w:rsid w:val="008B4BB6"/>
    <w:rsid w:val="008C0071"/>
    <w:rsid w:val="008E09E4"/>
    <w:rsid w:val="008E19C1"/>
    <w:rsid w:val="008E232F"/>
    <w:rsid w:val="00910054"/>
    <w:rsid w:val="00974AD1"/>
    <w:rsid w:val="009936C1"/>
    <w:rsid w:val="009A215C"/>
    <w:rsid w:val="009B196D"/>
    <w:rsid w:val="009E796B"/>
    <w:rsid w:val="009F0768"/>
    <w:rsid w:val="009F5127"/>
    <w:rsid w:val="00A62883"/>
    <w:rsid w:val="00A83FA1"/>
    <w:rsid w:val="00A85117"/>
    <w:rsid w:val="00A96C62"/>
    <w:rsid w:val="00B55A57"/>
    <w:rsid w:val="00B655A8"/>
    <w:rsid w:val="00B66520"/>
    <w:rsid w:val="00B74B1C"/>
    <w:rsid w:val="00B85A58"/>
    <w:rsid w:val="00BA46C5"/>
    <w:rsid w:val="00BB4B57"/>
    <w:rsid w:val="00BB5185"/>
    <w:rsid w:val="00BD79CE"/>
    <w:rsid w:val="00BE2078"/>
    <w:rsid w:val="00BF1FD4"/>
    <w:rsid w:val="00C31176"/>
    <w:rsid w:val="00C332BF"/>
    <w:rsid w:val="00C348D5"/>
    <w:rsid w:val="00C5730D"/>
    <w:rsid w:val="00C610BC"/>
    <w:rsid w:val="00CA7ED9"/>
    <w:rsid w:val="00CC1FC6"/>
    <w:rsid w:val="00CC3E78"/>
    <w:rsid w:val="00CC7BDC"/>
    <w:rsid w:val="00CD51EE"/>
    <w:rsid w:val="00CF3FEC"/>
    <w:rsid w:val="00D05DE3"/>
    <w:rsid w:val="00D3086A"/>
    <w:rsid w:val="00D638DE"/>
    <w:rsid w:val="00D7323B"/>
    <w:rsid w:val="00DC1AE8"/>
    <w:rsid w:val="00DF0337"/>
    <w:rsid w:val="00DF5A7A"/>
    <w:rsid w:val="00E33143"/>
    <w:rsid w:val="00E50861"/>
    <w:rsid w:val="00E73CA0"/>
    <w:rsid w:val="00E93318"/>
    <w:rsid w:val="00EB1440"/>
    <w:rsid w:val="00EB4389"/>
    <w:rsid w:val="00EB67CC"/>
    <w:rsid w:val="00EB7763"/>
    <w:rsid w:val="00EC0B05"/>
    <w:rsid w:val="00EE0EA6"/>
    <w:rsid w:val="00EE4DF5"/>
    <w:rsid w:val="00EF7774"/>
    <w:rsid w:val="00F44FBA"/>
    <w:rsid w:val="00F873E5"/>
    <w:rsid w:val="00FD2646"/>
    <w:rsid w:val="00FE13EA"/>
    <w:rsid w:val="00FE5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D5EB"/>
  <w14:defaultImageDpi w14:val="32767"/>
  <w15:chartTrackingRefBased/>
  <w15:docId w15:val="{AF97FCDC-3A86-3F49-9A78-14FF7A1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F873E5"/>
    <w:rPr>
      <w:rFonts w:ascii="Times New Roman" w:hAnsi="Times New Roman" w:cs="Times New Roman"/>
      <w:sz w:val="22"/>
      <w:szCs w:val="26"/>
    </w:rPr>
  </w:style>
  <w:style w:type="character" w:customStyle="1" w:styleId="BalloonTextChar">
    <w:name w:val="Balloon Text Char"/>
    <w:basedOn w:val="DefaultParagraphFont"/>
    <w:link w:val="BalloonText"/>
    <w:uiPriority w:val="99"/>
    <w:rsid w:val="00F873E5"/>
    <w:rPr>
      <w:rFonts w:ascii="Times New Roman" w:hAnsi="Times New Roman" w:cs="Times New Roman"/>
      <w:sz w:val="22"/>
      <w:szCs w:val="26"/>
    </w:rPr>
  </w:style>
  <w:style w:type="paragraph" w:styleId="NormalWeb">
    <w:name w:val="Normal (Web)"/>
    <w:basedOn w:val="Normal"/>
    <w:uiPriority w:val="99"/>
    <w:semiHidden/>
    <w:unhideWhenUsed/>
    <w:rsid w:val="009100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0054"/>
    <w:rPr>
      <w:b/>
      <w:bCs/>
    </w:rPr>
  </w:style>
  <w:style w:type="character" w:styleId="Emphasis">
    <w:name w:val="Emphasis"/>
    <w:basedOn w:val="DefaultParagraphFont"/>
    <w:uiPriority w:val="20"/>
    <w:qFormat/>
    <w:rsid w:val="00910054"/>
    <w:rPr>
      <w:i/>
      <w:iCs/>
    </w:rPr>
  </w:style>
  <w:style w:type="character" w:styleId="Hyperlink">
    <w:name w:val="Hyperlink"/>
    <w:basedOn w:val="DefaultParagraphFont"/>
    <w:uiPriority w:val="99"/>
    <w:semiHidden/>
    <w:unhideWhenUsed/>
    <w:rsid w:val="00910054"/>
    <w:rPr>
      <w:color w:val="0000FF"/>
      <w:u w:val="single"/>
    </w:rPr>
  </w:style>
  <w:style w:type="paragraph" w:customStyle="1" w:styleId="p1">
    <w:name w:val="p1"/>
    <w:basedOn w:val="Normal"/>
    <w:rsid w:val="00910054"/>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91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ttacentral.net/mn10/en/horner" TargetMode="External"/><Relationship Id="rId13" Type="http://schemas.openxmlformats.org/officeDocument/2006/relationships/hyperlink" Target="https://www.youtube.com/watch?v=EPGJU7W0N0I" TargetMode="External"/><Relationship Id="rId3" Type="http://schemas.openxmlformats.org/officeDocument/2006/relationships/settings" Target="settings.xml"/><Relationship Id="rId7" Type="http://schemas.openxmlformats.org/officeDocument/2006/relationships/hyperlink" Target="https://www.forbes.com/sites/vanessaloder/2015/03/25/the-most-surprising-way-to-increase-employee-wellbeing-and-productivity-that-costs-almost-nothing/" TargetMode="External"/><Relationship Id="rId12" Type="http://schemas.openxmlformats.org/officeDocument/2006/relationships/hyperlink" Target="https://www.huffingtonpost.com/ron-purser/beyond-mcmindfulness_b_351928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icagomanualofstyle.org.ezp-prod1.hul.harvard.edu/tools_citationguide/citation-guide-1.html" TargetMode="External"/><Relationship Id="rId11" Type="http://schemas.openxmlformats.org/officeDocument/2006/relationships/hyperlink" Target="https://suttacentral.net/an3.65/en/sujato" TargetMode="External"/><Relationship Id="rId5" Type="http://schemas.openxmlformats.org/officeDocument/2006/relationships/image" Target="media/image1.jpg"/><Relationship Id="rId15" Type="http://schemas.openxmlformats.org/officeDocument/2006/relationships/hyperlink" Target="https://www.youtube.com/watch?v=dORgAH1qDF8" TargetMode="External"/><Relationship Id="rId10" Type="http://schemas.openxmlformats.org/officeDocument/2006/relationships/hyperlink" Target="https://www.wisdompubs.org/landing/satipatthana-sutta" TargetMode="External"/><Relationship Id="rId4" Type="http://schemas.openxmlformats.org/officeDocument/2006/relationships/webSettings" Target="webSettings.xml"/><Relationship Id="rId9" Type="http://schemas.openxmlformats.org/officeDocument/2006/relationships/hyperlink" Target="https://suttacentral.net/mn10/en/horner" TargetMode="External"/><Relationship Id="rId14" Type="http://schemas.openxmlformats.org/officeDocument/2006/relationships/hyperlink" Target="https://www.youtube.com/watch?v=TOa-sPMD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2289</Words>
  <Characters>13049</Characters>
  <Application>Microsoft Office Word</Application>
  <DocSecurity>0</DocSecurity>
  <Lines>108</Lines>
  <Paragraphs>30</Paragraphs>
  <ScaleCrop>false</ScaleCrop>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 Vierba</dc:creator>
  <cp:keywords/>
  <dc:description/>
  <cp:lastModifiedBy>Ezer Vierba</cp:lastModifiedBy>
  <cp:revision>3</cp:revision>
  <dcterms:created xsi:type="dcterms:W3CDTF">2018-08-29T16:47:00Z</dcterms:created>
  <dcterms:modified xsi:type="dcterms:W3CDTF">2018-08-29T17:02:00Z</dcterms:modified>
</cp:coreProperties>
</file>